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4A" w:rsidRPr="00A31EA4" w:rsidRDefault="000D221D" w:rsidP="00AE4121">
      <w:pPr>
        <w:jc w:val="both"/>
        <w:rPr>
          <w:b/>
          <w:sz w:val="28"/>
          <w:szCs w:val="28"/>
          <w:lang w:val="en-US"/>
        </w:rPr>
      </w:pPr>
      <w:r>
        <w:rPr>
          <w:b/>
          <w:sz w:val="28"/>
          <w:szCs w:val="28"/>
          <w:lang w:val="en-US"/>
        </w:rPr>
        <w:t xml:space="preserve">Information on the </w:t>
      </w:r>
      <w:r w:rsidR="00535ED4">
        <w:rPr>
          <w:b/>
          <w:sz w:val="28"/>
          <w:szCs w:val="28"/>
          <w:lang w:val="en-US"/>
        </w:rPr>
        <w:t xml:space="preserve">course of the </w:t>
      </w:r>
      <w:r>
        <w:rPr>
          <w:b/>
          <w:sz w:val="28"/>
          <w:szCs w:val="28"/>
          <w:lang w:val="en-US"/>
        </w:rPr>
        <w:t>proceedings</w:t>
      </w:r>
      <w:r w:rsidR="009C1BF9" w:rsidRPr="00A31EA4">
        <w:rPr>
          <w:b/>
          <w:color w:val="FF0000"/>
          <w:sz w:val="28"/>
          <w:szCs w:val="28"/>
          <w:lang w:val="en-US"/>
        </w:rPr>
        <w:t xml:space="preserve"> </w:t>
      </w:r>
      <w:r w:rsidR="009C1BF9" w:rsidRPr="00535ED4">
        <w:rPr>
          <w:b/>
          <w:sz w:val="28"/>
          <w:szCs w:val="28"/>
          <w:lang w:val="en-US"/>
        </w:rPr>
        <w:t xml:space="preserve">to </w:t>
      </w:r>
      <w:r w:rsidR="00A31EA4" w:rsidRPr="00535ED4">
        <w:rPr>
          <w:b/>
          <w:sz w:val="28"/>
          <w:szCs w:val="28"/>
          <w:lang w:val="en-US"/>
        </w:rPr>
        <w:t>award</w:t>
      </w:r>
      <w:r w:rsidR="009C1BF9" w:rsidRPr="00535ED4">
        <w:rPr>
          <w:b/>
          <w:sz w:val="28"/>
          <w:szCs w:val="28"/>
          <w:lang w:val="en-US"/>
        </w:rPr>
        <w:t xml:space="preserve"> </w:t>
      </w:r>
      <w:r w:rsidR="009C1BF9" w:rsidRPr="00A31EA4">
        <w:rPr>
          <w:b/>
          <w:sz w:val="28"/>
          <w:szCs w:val="28"/>
          <w:lang w:val="en-US"/>
        </w:rPr>
        <w:t xml:space="preserve">the title of professor, including the role and duties of </w:t>
      </w:r>
      <w:r w:rsidR="00BD1B7D">
        <w:rPr>
          <w:b/>
          <w:sz w:val="28"/>
          <w:szCs w:val="28"/>
          <w:lang w:val="en-US"/>
        </w:rPr>
        <w:t>a</w:t>
      </w:r>
      <w:r w:rsidR="009C1BF9" w:rsidRPr="00A31EA4">
        <w:rPr>
          <w:b/>
          <w:sz w:val="28"/>
          <w:szCs w:val="28"/>
          <w:lang w:val="en-US"/>
        </w:rPr>
        <w:t xml:space="preserve"> reviewer </w:t>
      </w:r>
      <w:r w:rsidR="00AE0378">
        <w:rPr>
          <w:b/>
          <w:sz w:val="28"/>
          <w:szCs w:val="28"/>
          <w:lang w:val="en-US"/>
        </w:rPr>
        <w:t xml:space="preserve">in accordance with </w:t>
      </w:r>
      <w:r w:rsidR="009C1BF9" w:rsidRPr="00A31EA4">
        <w:rPr>
          <w:b/>
          <w:sz w:val="28"/>
          <w:szCs w:val="28"/>
          <w:lang w:val="en-US"/>
        </w:rPr>
        <w:t xml:space="preserve">legal provisions in force </w:t>
      </w:r>
      <w:r w:rsidR="00BA47B5" w:rsidRPr="00A31EA4">
        <w:rPr>
          <w:b/>
          <w:sz w:val="28"/>
          <w:szCs w:val="28"/>
          <w:lang w:val="en-US"/>
        </w:rPr>
        <w:t xml:space="preserve">in Poland </w:t>
      </w:r>
    </w:p>
    <w:p w:rsidR="00186DC0" w:rsidRPr="00BA47B5" w:rsidRDefault="00BA47B5">
      <w:pPr>
        <w:rPr>
          <w:lang w:val="en-US"/>
        </w:rPr>
      </w:pPr>
      <w:r w:rsidRPr="00BA47B5">
        <w:rPr>
          <w:lang w:val="en-US"/>
        </w:rPr>
        <w:t xml:space="preserve">Provisions </w:t>
      </w:r>
      <w:r w:rsidR="009B1D62">
        <w:rPr>
          <w:lang w:val="en-US"/>
        </w:rPr>
        <w:t>from</w:t>
      </w:r>
      <w:r w:rsidRPr="00BA47B5">
        <w:rPr>
          <w:lang w:val="en-US"/>
        </w:rPr>
        <w:t xml:space="preserve"> </w:t>
      </w:r>
      <w:r w:rsidR="001411E8" w:rsidRPr="00BA47B5">
        <w:rPr>
          <w:lang w:val="en-US"/>
        </w:rPr>
        <w:t xml:space="preserve"> </w:t>
      </w:r>
      <w:r w:rsidRPr="00BA47B5">
        <w:rPr>
          <w:b/>
          <w:i/>
          <w:lang w:val="en-US"/>
        </w:rPr>
        <w:t xml:space="preserve">Act </w:t>
      </w:r>
      <w:r w:rsidR="00CC0465">
        <w:rPr>
          <w:b/>
          <w:i/>
          <w:lang w:val="en-US"/>
        </w:rPr>
        <w:t xml:space="preserve">of </w:t>
      </w:r>
      <w:r w:rsidR="00AB7F6E">
        <w:rPr>
          <w:b/>
          <w:i/>
          <w:lang w:val="en-US"/>
        </w:rPr>
        <w:t xml:space="preserve">14 </w:t>
      </w:r>
      <w:r w:rsidR="00CC0465">
        <w:rPr>
          <w:b/>
          <w:i/>
          <w:lang w:val="en-US"/>
        </w:rPr>
        <w:t>Mar</w:t>
      </w:r>
      <w:r w:rsidR="00AB7F6E">
        <w:rPr>
          <w:b/>
          <w:i/>
          <w:lang w:val="en-US"/>
        </w:rPr>
        <w:t>ch</w:t>
      </w:r>
      <w:r w:rsidR="00CC0465">
        <w:rPr>
          <w:b/>
          <w:i/>
          <w:lang w:val="en-US"/>
        </w:rPr>
        <w:t xml:space="preserve"> 2003 </w:t>
      </w:r>
      <w:r w:rsidRPr="00BA47B5">
        <w:rPr>
          <w:b/>
          <w:i/>
          <w:lang w:val="en-US"/>
        </w:rPr>
        <w:t>on academic degrees and academic title and degrees</w:t>
      </w:r>
      <w:r w:rsidR="0035644A">
        <w:rPr>
          <w:b/>
          <w:i/>
          <w:lang w:val="en-US"/>
        </w:rPr>
        <w:t xml:space="preserve"> and title in art</w:t>
      </w:r>
      <w:r w:rsidR="00A95F14">
        <w:rPr>
          <w:b/>
          <w:i/>
          <w:lang w:val="en-US"/>
        </w:rPr>
        <w:t xml:space="preserve"> </w:t>
      </w:r>
      <w:r w:rsidRPr="00BA47B5">
        <w:rPr>
          <w:lang w:val="en-US"/>
        </w:rPr>
        <w:t>(</w:t>
      </w:r>
      <w:r>
        <w:rPr>
          <w:lang w:val="en-US"/>
        </w:rPr>
        <w:t>Journal of Laws</w:t>
      </w:r>
      <w:r w:rsidRPr="00BA47B5">
        <w:rPr>
          <w:lang w:val="en-US"/>
        </w:rPr>
        <w:t xml:space="preserve"> No</w:t>
      </w:r>
      <w:r w:rsidR="001411E8" w:rsidRPr="00BA47B5">
        <w:rPr>
          <w:lang w:val="en-US"/>
        </w:rPr>
        <w:t xml:space="preserve"> 65, </w:t>
      </w:r>
      <w:r w:rsidRPr="00BA47B5">
        <w:rPr>
          <w:lang w:val="en-US"/>
        </w:rPr>
        <w:t>item</w:t>
      </w:r>
      <w:r w:rsidR="001411E8" w:rsidRPr="00BA47B5">
        <w:rPr>
          <w:lang w:val="en-US"/>
        </w:rPr>
        <w:t xml:space="preserve"> 595</w:t>
      </w:r>
      <w:r w:rsidRPr="00BA47B5">
        <w:rPr>
          <w:lang w:val="en-US"/>
        </w:rPr>
        <w:t xml:space="preserve">, as </w:t>
      </w:r>
      <w:r w:rsidR="006D7460" w:rsidRPr="00BA47B5">
        <w:rPr>
          <w:lang w:val="en-US"/>
        </w:rPr>
        <w:t>amended</w:t>
      </w:r>
      <w:r w:rsidR="00BF595C" w:rsidRPr="00BA47B5">
        <w:rPr>
          <w:lang w:val="en-US"/>
        </w:rPr>
        <w:t>.</w:t>
      </w:r>
      <w:r w:rsidR="001411E8" w:rsidRPr="00BA47B5">
        <w:rPr>
          <w:lang w:val="en-US"/>
        </w:rPr>
        <w:t>)</w:t>
      </w:r>
    </w:p>
    <w:p w:rsidR="001411E8" w:rsidRPr="00A95F14" w:rsidRDefault="00A95F14" w:rsidP="001411E8">
      <w:pPr>
        <w:rPr>
          <w:b/>
          <w:lang w:val="en-US"/>
        </w:rPr>
      </w:pPr>
      <w:r w:rsidRPr="00AE4121">
        <w:rPr>
          <w:b/>
          <w:lang w:val="en-US"/>
        </w:rPr>
        <w:t xml:space="preserve">Chapter </w:t>
      </w:r>
      <w:r w:rsidR="001411E8" w:rsidRPr="00AE4121">
        <w:rPr>
          <w:b/>
          <w:lang w:val="en-US"/>
        </w:rPr>
        <w:t xml:space="preserve">3. </w:t>
      </w:r>
      <w:r w:rsidRPr="00A95F14">
        <w:rPr>
          <w:b/>
          <w:lang w:val="en-US"/>
        </w:rPr>
        <w:t>Academic title an</w:t>
      </w:r>
      <w:r w:rsidR="006D7460">
        <w:rPr>
          <w:b/>
          <w:lang w:val="en-US"/>
        </w:rPr>
        <w:t>d</w:t>
      </w:r>
      <w:r w:rsidRPr="00A95F14">
        <w:rPr>
          <w:b/>
          <w:lang w:val="en-US"/>
        </w:rPr>
        <w:t xml:space="preserve"> title in art</w:t>
      </w:r>
    </w:p>
    <w:p w:rsidR="00E526B9" w:rsidRPr="00A95F14" w:rsidRDefault="00A95F14" w:rsidP="00E526B9">
      <w:pPr>
        <w:rPr>
          <w:lang w:val="en-US"/>
        </w:rPr>
      </w:pPr>
      <w:r w:rsidRPr="00AE4121">
        <w:rPr>
          <w:b/>
          <w:lang w:val="en-US"/>
        </w:rPr>
        <w:t>Article</w:t>
      </w:r>
      <w:r w:rsidR="00E526B9" w:rsidRPr="00AE4121">
        <w:rPr>
          <w:b/>
          <w:lang w:val="en-US"/>
        </w:rPr>
        <w:t xml:space="preserve"> 25</w:t>
      </w:r>
      <w:r w:rsidR="00E526B9" w:rsidRPr="00AE4121">
        <w:rPr>
          <w:lang w:val="en-US"/>
        </w:rPr>
        <w:t xml:space="preserve">. </w:t>
      </w:r>
      <w:r w:rsidRPr="00A95F14">
        <w:rPr>
          <w:lang w:val="en-US"/>
        </w:rPr>
        <w:t xml:space="preserve">The title of professor shall be awarded by the President of the Republic of Poland upon </w:t>
      </w:r>
      <w:r w:rsidR="00A31EA4">
        <w:rPr>
          <w:lang w:val="en-US"/>
        </w:rPr>
        <w:t xml:space="preserve">a </w:t>
      </w:r>
      <w:r w:rsidR="00AB7F6E">
        <w:rPr>
          <w:lang w:val="en-US"/>
        </w:rPr>
        <w:t>request</w:t>
      </w:r>
      <w:r w:rsidR="00A31EA4">
        <w:rPr>
          <w:lang w:val="en-US"/>
        </w:rPr>
        <w:t xml:space="preserve"> from</w:t>
      </w:r>
      <w:r w:rsidRPr="00A95F14">
        <w:rPr>
          <w:lang w:val="en-US"/>
        </w:rPr>
        <w:t xml:space="preserve"> the Central Commi</w:t>
      </w:r>
      <w:r w:rsidR="00444424">
        <w:rPr>
          <w:lang w:val="en-US"/>
        </w:rPr>
        <w:t>ssion</w:t>
      </w:r>
      <w:r w:rsidRPr="00A95F14">
        <w:rPr>
          <w:lang w:val="en-US"/>
        </w:rPr>
        <w:t xml:space="preserve"> </w:t>
      </w:r>
      <w:r>
        <w:rPr>
          <w:lang w:val="en-US"/>
        </w:rPr>
        <w:t>referred to in Article 28(3).</w:t>
      </w:r>
    </w:p>
    <w:p w:rsidR="00A95F14" w:rsidRPr="002C03E2" w:rsidRDefault="009B1D62" w:rsidP="002E44B8">
      <w:pPr>
        <w:jc w:val="both"/>
        <w:rPr>
          <w:lang w:val="en-US"/>
        </w:rPr>
      </w:pPr>
      <w:r>
        <w:rPr>
          <w:b/>
          <w:lang w:val="en-US"/>
        </w:rPr>
        <w:t>Article</w:t>
      </w:r>
      <w:r w:rsidR="00E526B9" w:rsidRPr="002C03E2">
        <w:rPr>
          <w:b/>
          <w:lang w:val="en-US"/>
        </w:rPr>
        <w:t xml:space="preserve"> 26</w:t>
      </w:r>
      <w:r w:rsidR="00E526B9" w:rsidRPr="002C03E2">
        <w:rPr>
          <w:lang w:val="en-US"/>
        </w:rPr>
        <w:t xml:space="preserve">. 1.  </w:t>
      </w:r>
      <w:r w:rsidR="00A95F14" w:rsidRPr="00A95F14">
        <w:rPr>
          <w:color w:val="000000"/>
          <w:lang w:val="en-US"/>
        </w:rPr>
        <w:t>The title of profe</w:t>
      </w:r>
      <w:r w:rsidR="00AB7F6E">
        <w:rPr>
          <w:color w:val="000000"/>
          <w:lang w:val="en-US"/>
        </w:rPr>
        <w:t>ssor may be awarded to a person</w:t>
      </w:r>
      <w:r w:rsidR="00A95F14" w:rsidRPr="00A95F14">
        <w:rPr>
          <w:color w:val="000000"/>
          <w:lang w:val="en-US"/>
        </w:rPr>
        <w:t xml:space="preserve"> who has obtained the degree of </w:t>
      </w:r>
      <w:proofErr w:type="spellStart"/>
      <w:r w:rsidR="002B339E">
        <w:rPr>
          <w:i/>
          <w:color w:val="000000"/>
          <w:lang w:val="en-US"/>
        </w:rPr>
        <w:t>doktor</w:t>
      </w:r>
      <w:proofErr w:type="spellEnd"/>
      <w:r w:rsidR="002B339E">
        <w:rPr>
          <w:i/>
          <w:color w:val="000000"/>
          <w:lang w:val="en-US"/>
        </w:rPr>
        <w:t xml:space="preserve"> </w:t>
      </w:r>
      <w:proofErr w:type="spellStart"/>
      <w:r w:rsidR="002B339E">
        <w:rPr>
          <w:i/>
          <w:color w:val="000000"/>
          <w:lang w:val="en-US"/>
        </w:rPr>
        <w:t>habilitowany</w:t>
      </w:r>
      <w:proofErr w:type="spellEnd"/>
      <w:r w:rsidR="002B339E" w:rsidRPr="002B339E">
        <w:rPr>
          <w:rStyle w:val="Odwoanieprzypisudolnego"/>
          <w:color w:val="000000"/>
          <w:lang w:val="en-US"/>
        </w:rPr>
        <w:footnoteReference w:id="1"/>
      </w:r>
      <w:r w:rsidR="002B339E" w:rsidRPr="002B339E">
        <w:rPr>
          <w:color w:val="000000"/>
          <w:lang w:val="en-US"/>
        </w:rPr>
        <w:t xml:space="preserve"> </w:t>
      </w:r>
      <w:r w:rsidR="002B339E">
        <w:rPr>
          <w:color w:val="000000"/>
          <w:lang w:val="en-US"/>
        </w:rPr>
        <w:t>or has</w:t>
      </w:r>
      <w:r w:rsidR="002C03E2">
        <w:rPr>
          <w:color w:val="000000"/>
          <w:lang w:val="en-US"/>
        </w:rPr>
        <w:t xml:space="preserve"> obtained qualifications equivalent to those </w:t>
      </w:r>
      <w:r w:rsidR="0035644A">
        <w:rPr>
          <w:color w:val="000000"/>
          <w:lang w:val="en-US"/>
        </w:rPr>
        <w:t>of</w:t>
      </w:r>
      <w:r w:rsidR="002C03E2">
        <w:rPr>
          <w:color w:val="000000"/>
          <w:lang w:val="en-US"/>
        </w:rPr>
        <w:t xml:space="preserve"> </w:t>
      </w:r>
      <w:r w:rsidR="00AB7F6E" w:rsidRPr="0002650D">
        <w:rPr>
          <w:i/>
          <w:lang w:val="en-US"/>
        </w:rPr>
        <w:t xml:space="preserve">doctor </w:t>
      </w:r>
      <w:proofErr w:type="spellStart"/>
      <w:r w:rsidR="00AB7F6E" w:rsidRPr="0002650D">
        <w:rPr>
          <w:i/>
          <w:lang w:val="en-US"/>
        </w:rPr>
        <w:t>habilitatus</w:t>
      </w:r>
      <w:proofErr w:type="spellEnd"/>
      <w:r w:rsidR="00AB7F6E" w:rsidRPr="002C03E2">
        <w:rPr>
          <w:i/>
          <w:color w:val="000000"/>
          <w:lang w:val="en-US"/>
        </w:rPr>
        <w:t xml:space="preserve"> </w:t>
      </w:r>
      <w:r w:rsidR="002C03E2">
        <w:rPr>
          <w:color w:val="000000"/>
          <w:lang w:val="en-US"/>
        </w:rPr>
        <w:t xml:space="preserve">as provided in Article 21a and: </w:t>
      </w:r>
    </w:p>
    <w:p w:rsidR="00E526B9" w:rsidRPr="00AA2EE9" w:rsidRDefault="00C31D69" w:rsidP="002E44B8">
      <w:pPr>
        <w:pStyle w:val="Akapitzlist"/>
        <w:numPr>
          <w:ilvl w:val="0"/>
          <w:numId w:val="1"/>
        </w:numPr>
        <w:jc w:val="both"/>
        <w:rPr>
          <w:lang w:val="en-US"/>
        </w:rPr>
      </w:pPr>
      <w:r w:rsidRPr="00AB7F6E">
        <w:rPr>
          <w:lang w:val="en-US"/>
        </w:rPr>
        <w:t>has</w:t>
      </w:r>
      <w:r w:rsidRPr="00AA2EE9">
        <w:rPr>
          <w:color w:val="FF0000"/>
          <w:lang w:val="en-US"/>
        </w:rPr>
        <w:t xml:space="preserve"> </w:t>
      </w:r>
      <w:r w:rsidRPr="00AA2EE9">
        <w:rPr>
          <w:lang w:val="en-US"/>
        </w:rPr>
        <w:t xml:space="preserve">academic </w:t>
      </w:r>
      <w:r w:rsidR="002C03E2" w:rsidRPr="00AA2EE9">
        <w:rPr>
          <w:lang w:val="en-US"/>
        </w:rPr>
        <w:t xml:space="preserve">achievements </w:t>
      </w:r>
      <w:r w:rsidRPr="00AA2EE9">
        <w:rPr>
          <w:lang w:val="en-US"/>
        </w:rPr>
        <w:t xml:space="preserve">significantly exceeding requirements set for </w:t>
      </w:r>
      <w:r w:rsidRPr="00AB7F6E">
        <w:rPr>
          <w:lang w:val="en-US"/>
        </w:rPr>
        <w:t>habilitation</w:t>
      </w:r>
      <w:r w:rsidR="00AA2EE9" w:rsidRPr="00AB7F6E">
        <w:rPr>
          <w:lang w:val="en-US"/>
        </w:rPr>
        <w:t xml:space="preserve"> </w:t>
      </w:r>
      <w:r w:rsidR="0035644A" w:rsidRPr="00AB7F6E">
        <w:rPr>
          <w:lang w:val="en-US"/>
        </w:rPr>
        <w:t>proceedings</w:t>
      </w:r>
    </w:p>
    <w:p w:rsidR="00E526B9" w:rsidRPr="00A2646D" w:rsidRDefault="00C31D69" w:rsidP="002E44B8">
      <w:pPr>
        <w:pStyle w:val="Akapitzlist"/>
        <w:numPr>
          <w:ilvl w:val="0"/>
          <w:numId w:val="1"/>
        </w:numPr>
        <w:jc w:val="both"/>
        <w:rPr>
          <w:lang w:val="en-US"/>
        </w:rPr>
      </w:pPr>
      <w:r w:rsidRPr="00A2646D">
        <w:rPr>
          <w:lang w:val="en-US"/>
        </w:rPr>
        <w:t xml:space="preserve">has experience in leading research teams carrying out projects funded </w:t>
      </w:r>
      <w:r w:rsidR="0035644A">
        <w:rPr>
          <w:lang w:val="en-US"/>
        </w:rPr>
        <w:t>from grants received in</w:t>
      </w:r>
      <w:r w:rsidRPr="00A2646D">
        <w:rPr>
          <w:lang w:val="en-US"/>
        </w:rPr>
        <w:t xml:space="preserve"> national and international </w:t>
      </w:r>
      <w:r w:rsidRPr="00AB7F6E">
        <w:rPr>
          <w:lang w:val="en-US"/>
        </w:rPr>
        <w:t>competitions</w:t>
      </w:r>
      <w:r w:rsidRPr="00A2646D">
        <w:rPr>
          <w:lang w:val="en-US"/>
        </w:rPr>
        <w:t xml:space="preserve"> or has completed </w:t>
      </w:r>
      <w:r w:rsidRPr="00AB7F6E">
        <w:rPr>
          <w:lang w:val="en-US"/>
        </w:rPr>
        <w:t xml:space="preserve">research </w:t>
      </w:r>
      <w:r w:rsidR="00AB7F6E" w:rsidRPr="00AB7F6E">
        <w:rPr>
          <w:lang w:val="en-US"/>
        </w:rPr>
        <w:t>visits</w:t>
      </w:r>
      <w:r w:rsidRPr="00AB7F6E">
        <w:rPr>
          <w:lang w:val="en-US"/>
        </w:rPr>
        <w:t xml:space="preserve"> </w:t>
      </w:r>
      <w:r w:rsidRPr="00A2646D">
        <w:rPr>
          <w:lang w:val="en-US"/>
        </w:rPr>
        <w:t>in academic institutions</w:t>
      </w:r>
      <w:r w:rsidR="00DB7247" w:rsidRPr="00A2646D">
        <w:rPr>
          <w:lang w:val="en-US"/>
        </w:rPr>
        <w:t>, including institutions abroad, or has conducted research in academic institutions, including institutions abroad</w:t>
      </w:r>
      <w:r w:rsidR="001B57F8">
        <w:rPr>
          <w:lang w:val="en-US"/>
        </w:rPr>
        <w:t>;</w:t>
      </w:r>
    </w:p>
    <w:p w:rsidR="00E526B9" w:rsidRPr="00A2646D" w:rsidRDefault="00DB7247" w:rsidP="002E44B8">
      <w:pPr>
        <w:pStyle w:val="Akapitzlist"/>
        <w:numPr>
          <w:ilvl w:val="0"/>
          <w:numId w:val="1"/>
        </w:numPr>
        <w:jc w:val="both"/>
        <w:rPr>
          <w:lang w:val="en-US"/>
        </w:rPr>
      </w:pPr>
      <w:r w:rsidRPr="00A2646D">
        <w:rPr>
          <w:lang w:val="en-US"/>
        </w:rPr>
        <w:t>has achievements in academic supervision and has participated:</w:t>
      </w:r>
    </w:p>
    <w:p w:rsidR="00E526B9" w:rsidRPr="00A2646D" w:rsidRDefault="00A418B5" w:rsidP="002E44B8">
      <w:pPr>
        <w:pStyle w:val="Akapitzlist"/>
        <w:numPr>
          <w:ilvl w:val="1"/>
          <w:numId w:val="2"/>
        </w:numPr>
        <w:jc w:val="both"/>
        <w:rPr>
          <w:lang w:val="en-US"/>
        </w:rPr>
      </w:pPr>
      <w:r w:rsidRPr="00A2646D">
        <w:rPr>
          <w:lang w:val="en-US"/>
        </w:rPr>
        <w:t xml:space="preserve">at least once </w:t>
      </w:r>
      <w:r w:rsidR="00DB7247" w:rsidRPr="00A2646D">
        <w:rPr>
          <w:lang w:val="en-US"/>
        </w:rPr>
        <w:t xml:space="preserve">as a supervisor in </w:t>
      </w:r>
      <w:r w:rsidRPr="001B57F8">
        <w:rPr>
          <w:lang w:val="en-US"/>
        </w:rPr>
        <w:t xml:space="preserve">Ph.D. conferment procedure </w:t>
      </w:r>
      <w:r w:rsidR="00DB7247" w:rsidRPr="00A2646D">
        <w:rPr>
          <w:lang w:val="en-US"/>
        </w:rPr>
        <w:t xml:space="preserve">that resulted in awarding a doctoral degree and </w:t>
      </w:r>
    </w:p>
    <w:p w:rsidR="00E526B9" w:rsidRPr="00A2646D" w:rsidRDefault="00A418B5" w:rsidP="002E44B8">
      <w:pPr>
        <w:pStyle w:val="Akapitzlist"/>
        <w:numPr>
          <w:ilvl w:val="1"/>
          <w:numId w:val="2"/>
        </w:numPr>
        <w:jc w:val="both"/>
        <w:rPr>
          <w:lang w:val="en-US"/>
        </w:rPr>
      </w:pPr>
      <w:r w:rsidRPr="00A2646D">
        <w:rPr>
          <w:lang w:val="en-US"/>
        </w:rPr>
        <w:t xml:space="preserve">at least once </w:t>
      </w:r>
      <w:r w:rsidR="00DB7247" w:rsidRPr="00A2646D">
        <w:rPr>
          <w:lang w:val="en-US"/>
        </w:rPr>
        <w:t>as a</w:t>
      </w:r>
      <w:r w:rsidRPr="00A2646D">
        <w:rPr>
          <w:lang w:val="en-US"/>
        </w:rPr>
        <w:t>n</w:t>
      </w:r>
      <w:r w:rsidR="001D0472">
        <w:rPr>
          <w:lang w:val="en-US"/>
        </w:rPr>
        <w:t xml:space="preserve"> auxil</w:t>
      </w:r>
      <w:r w:rsidR="00DB7247" w:rsidRPr="00A2646D">
        <w:rPr>
          <w:lang w:val="en-US"/>
        </w:rPr>
        <w:t xml:space="preserve">iary supervisor in </w:t>
      </w:r>
      <w:r w:rsidRPr="001B57F8">
        <w:rPr>
          <w:lang w:val="en-US"/>
        </w:rPr>
        <w:t>Ph.D. conferment procedure</w:t>
      </w:r>
      <w:r w:rsidRPr="001B57F8">
        <w:rPr>
          <w:b/>
          <w:lang w:val="en-US"/>
        </w:rPr>
        <w:t xml:space="preserve"> </w:t>
      </w:r>
      <w:r w:rsidRPr="00A2646D">
        <w:rPr>
          <w:lang w:val="en-US"/>
        </w:rPr>
        <w:t>that resulted in awarding a doctoral degree or is participating in an ongoing Ph.D. confer</w:t>
      </w:r>
      <w:r w:rsidR="001B57F8">
        <w:rPr>
          <w:lang w:val="en-US"/>
        </w:rPr>
        <w:t xml:space="preserve">ment procedure as a </w:t>
      </w:r>
      <w:r w:rsidR="006D7460">
        <w:rPr>
          <w:lang w:val="en-US"/>
        </w:rPr>
        <w:t>supervisor</w:t>
      </w:r>
      <w:r w:rsidR="001B57F8">
        <w:rPr>
          <w:lang w:val="en-US"/>
        </w:rPr>
        <w:t xml:space="preserve"> </w:t>
      </w:r>
      <w:r w:rsidRPr="00A2646D">
        <w:rPr>
          <w:lang w:val="en-US"/>
        </w:rPr>
        <w:t>and</w:t>
      </w:r>
    </w:p>
    <w:p w:rsidR="00DB7247" w:rsidRPr="001B57F8" w:rsidRDefault="00A418B5" w:rsidP="002E44B8">
      <w:pPr>
        <w:pStyle w:val="Akapitzlist"/>
        <w:numPr>
          <w:ilvl w:val="1"/>
          <w:numId w:val="2"/>
        </w:numPr>
        <w:jc w:val="both"/>
        <w:rPr>
          <w:lang w:val="en-US"/>
        </w:rPr>
      </w:pPr>
      <w:r w:rsidRPr="00A2646D">
        <w:rPr>
          <w:lang w:val="en-US"/>
        </w:rPr>
        <w:t xml:space="preserve">at least twice as a reviewer in </w:t>
      </w:r>
      <w:r w:rsidRPr="001B57F8">
        <w:rPr>
          <w:lang w:val="en-US"/>
        </w:rPr>
        <w:t xml:space="preserve">Ph.D. conferment procedure or habilitation </w:t>
      </w:r>
      <w:r w:rsidR="001B57F8" w:rsidRPr="001B57F8">
        <w:rPr>
          <w:lang w:val="en-US"/>
        </w:rPr>
        <w:t>proceedings</w:t>
      </w:r>
      <w:r w:rsidRPr="001B57F8">
        <w:rPr>
          <w:lang w:val="en-US"/>
        </w:rPr>
        <w:t xml:space="preserve"> </w:t>
      </w:r>
    </w:p>
    <w:p w:rsidR="00E526B9" w:rsidRPr="00A2646D" w:rsidRDefault="00931883" w:rsidP="002E44B8">
      <w:pPr>
        <w:jc w:val="both"/>
        <w:rPr>
          <w:lang w:val="en-US"/>
        </w:rPr>
      </w:pPr>
      <w:r w:rsidRPr="00A2646D">
        <w:rPr>
          <w:lang w:val="en-US"/>
        </w:rPr>
        <w:t xml:space="preserve">2. </w:t>
      </w:r>
      <w:r w:rsidR="00A418B5" w:rsidRPr="00A2646D">
        <w:rPr>
          <w:lang w:val="en-US"/>
        </w:rPr>
        <w:t xml:space="preserve">The title of professor in art may also be awarded to a person who has obtained the degree of </w:t>
      </w:r>
      <w:r w:rsidR="001B4E00" w:rsidRPr="0002650D">
        <w:rPr>
          <w:i/>
          <w:lang w:val="en-US"/>
        </w:rPr>
        <w:t xml:space="preserve">doctor </w:t>
      </w:r>
      <w:proofErr w:type="spellStart"/>
      <w:r w:rsidR="001B4E00" w:rsidRPr="0002650D">
        <w:rPr>
          <w:i/>
          <w:lang w:val="en-US"/>
        </w:rPr>
        <w:t>habilitatus</w:t>
      </w:r>
      <w:proofErr w:type="spellEnd"/>
      <w:r w:rsidR="001B4E00">
        <w:rPr>
          <w:lang w:val="en-US"/>
        </w:rPr>
        <w:t xml:space="preserve"> </w:t>
      </w:r>
      <w:r w:rsidR="00A418B5" w:rsidRPr="00A2646D">
        <w:rPr>
          <w:lang w:val="en-US"/>
        </w:rPr>
        <w:t xml:space="preserve">or has </w:t>
      </w:r>
      <w:r w:rsidR="00A418B5" w:rsidRPr="00A2646D">
        <w:rPr>
          <w:color w:val="000000"/>
          <w:lang w:val="en-US"/>
        </w:rPr>
        <w:t xml:space="preserve">obtained qualifications equivalent to those </w:t>
      </w:r>
      <w:r w:rsidR="0035644A">
        <w:rPr>
          <w:color w:val="000000"/>
          <w:lang w:val="en-US"/>
        </w:rPr>
        <w:t>of</w:t>
      </w:r>
      <w:r w:rsidR="00A418B5" w:rsidRPr="00A2646D">
        <w:rPr>
          <w:color w:val="000000"/>
          <w:lang w:val="en-US"/>
        </w:rPr>
        <w:t xml:space="preserve"> </w:t>
      </w:r>
      <w:r w:rsidR="001B4E00" w:rsidRPr="0002650D">
        <w:rPr>
          <w:i/>
          <w:lang w:val="en-US"/>
        </w:rPr>
        <w:t xml:space="preserve">doctor </w:t>
      </w:r>
      <w:proofErr w:type="spellStart"/>
      <w:r w:rsidR="001B4E00" w:rsidRPr="0002650D">
        <w:rPr>
          <w:i/>
          <w:lang w:val="en-US"/>
        </w:rPr>
        <w:t>habilitatus</w:t>
      </w:r>
      <w:proofErr w:type="spellEnd"/>
      <w:r w:rsidR="001B4E00">
        <w:rPr>
          <w:lang w:val="en-US"/>
        </w:rPr>
        <w:t xml:space="preserve"> </w:t>
      </w:r>
      <w:r w:rsidR="00A418B5" w:rsidRPr="00A2646D">
        <w:rPr>
          <w:color w:val="000000"/>
          <w:lang w:val="en-US"/>
        </w:rPr>
        <w:t>as provided in Article 21a and</w:t>
      </w:r>
      <w:r w:rsidR="00AA2EE9" w:rsidRPr="00A2646D">
        <w:rPr>
          <w:color w:val="000000"/>
          <w:lang w:val="en-US"/>
        </w:rPr>
        <w:t>:</w:t>
      </w:r>
    </w:p>
    <w:p w:rsidR="00E526B9" w:rsidRPr="00A2646D" w:rsidRDefault="00931883" w:rsidP="002E44B8">
      <w:pPr>
        <w:ind w:left="426"/>
        <w:jc w:val="both"/>
        <w:rPr>
          <w:lang w:val="en-US"/>
        </w:rPr>
      </w:pPr>
      <w:r w:rsidRPr="00A2646D">
        <w:rPr>
          <w:lang w:val="en-US"/>
        </w:rPr>
        <w:t xml:space="preserve">1) </w:t>
      </w:r>
      <w:r w:rsidR="00AA2EE9" w:rsidRPr="00A2646D">
        <w:rPr>
          <w:lang w:val="en-US"/>
        </w:rPr>
        <w:t xml:space="preserve">has artistic achievements significantly exceeding the requirements </w:t>
      </w:r>
      <w:r w:rsidR="001B4E00">
        <w:rPr>
          <w:lang w:val="en-US"/>
        </w:rPr>
        <w:t xml:space="preserve">set down </w:t>
      </w:r>
      <w:r w:rsidR="00AA2EE9" w:rsidRPr="00A2646D">
        <w:rPr>
          <w:lang w:val="en-US"/>
        </w:rPr>
        <w:t xml:space="preserve">for habilitation </w:t>
      </w:r>
      <w:r w:rsidR="001B4E00">
        <w:rPr>
          <w:lang w:val="en-US"/>
        </w:rPr>
        <w:t>proceedings;</w:t>
      </w:r>
      <w:r w:rsidR="00AA2EE9" w:rsidRPr="00A2646D">
        <w:rPr>
          <w:lang w:val="en-US"/>
        </w:rPr>
        <w:t xml:space="preserve"> </w:t>
      </w:r>
    </w:p>
    <w:p w:rsidR="00E526B9" w:rsidRPr="00AA2EE9" w:rsidRDefault="00931883" w:rsidP="002E44B8">
      <w:pPr>
        <w:ind w:left="426"/>
        <w:jc w:val="both"/>
        <w:rPr>
          <w:lang w:val="en-US"/>
        </w:rPr>
      </w:pPr>
      <w:r w:rsidRPr="00AA2EE9">
        <w:rPr>
          <w:lang w:val="en-US"/>
        </w:rPr>
        <w:t xml:space="preserve">2) </w:t>
      </w:r>
      <w:r w:rsidR="00AA2EE9" w:rsidRPr="00AA2EE9">
        <w:rPr>
          <w:lang w:val="en-US"/>
        </w:rPr>
        <w:t xml:space="preserve">has </w:t>
      </w:r>
      <w:r w:rsidR="006D7460" w:rsidRPr="00AA2EE9">
        <w:rPr>
          <w:lang w:val="en-US"/>
        </w:rPr>
        <w:t>achievements</w:t>
      </w:r>
      <w:r w:rsidR="00AA2EE9" w:rsidRPr="00AA2EE9">
        <w:rPr>
          <w:lang w:val="en-US"/>
        </w:rPr>
        <w:t xml:space="preserve"> in </w:t>
      </w:r>
      <w:r w:rsidR="00A2646D">
        <w:rPr>
          <w:lang w:val="en-US"/>
        </w:rPr>
        <w:t>training young researchers.</w:t>
      </w:r>
    </w:p>
    <w:p w:rsidR="00A31EA4" w:rsidRPr="003C4D4C" w:rsidRDefault="00E526B9" w:rsidP="002E44B8">
      <w:pPr>
        <w:jc w:val="both"/>
        <w:rPr>
          <w:lang w:val="en-US"/>
        </w:rPr>
      </w:pPr>
      <w:r w:rsidRPr="003C4D4C">
        <w:rPr>
          <w:lang w:val="en-US"/>
        </w:rPr>
        <w:t xml:space="preserve">3. </w:t>
      </w:r>
      <w:r w:rsidR="00A31EA4" w:rsidRPr="00A31EA4">
        <w:rPr>
          <w:color w:val="000000"/>
          <w:lang w:val="en-US"/>
        </w:rPr>
        <w:t>The Central Comm</w:t>
      </w:r>
      <w:r w:rsidR="0028718F">
        <w:rPr>
          <w:color w:val="000000"/>
          <w:lang w:val="en-US"/>
        </w:rPr>
        <w:t>i</w:t>
      </w:r>
      <w:r w:rsidR="00444424">
        <w:rPr>
          <w:color w:val="000000"/>
          <w:lang w:val="en-US"/>
        </w:rPr>
        <w:t>ssion</w:t>
      </w:r>
      <w:r w:rsidR="00A31EA4" w:rsidRPr="00A31EA4">
        <w:rPr>
          <w:color w:val="000000"/>
          <w:lang w:val="en-US"/>
        </w:rPr>
        <w:t xml:space="preserve"> may, in specific cases, upon the request of the council of a competent organizational unit </w:t>
      </w:r>
      <w:r w:rsidR="001B4E00">
        <w:rPr>
          <w:color w:val="000000"/>
          <w:lang w:val="en-US"/>
        </w:rPr>
        <w:t>authorized</w:t>
      </w:r>
      <w:r w:rsidR="00A31EA4" w:rsidRPr="00A31EA4">
        <w:rPr>
          <w:color w:val="000000"/>
          <w:lang w:val="en-US"/>
        </w:rPr>
        <w:t xml:space="preserve"> to award the degree of </w:t>
      </w:r>
      <w:r w:rsidR="001B4E00" w:rsidRPr="0002650D">
        <w:rPr>
          <w:i/>
          <w:lang w:val="en-US"/>
        </w:rPr>
        <w:t xml:space="preserve">doctor </w:t>
      </w:r>
      <w:proofErr w:type="spellStart"/>
      <w:r w:rsidR="001B4E00" w:rsidRPr="0002650D">
        <w:rPr>
          <w:i/>
          <w:lang w:val="en-US"/>
        </w:rPr>
        <w:t>habilitatus</w:t>
      </w:r>
      <w:proofErr w:type="spellEnd"/>
      <w:r w:rsidR="00A31EA4" w:rsidRPr="00A31EA4">
        <w:rPr>
          <w:color w:val="000000"/>
          <w:lang w:val="en-US"/>
        </w:rPr>
        <w:t>, a</w:t>
      </w:r>
      <w:r w:rsidR="00A31EA4">
        <w:rPr>
          <w:color w:val="000000"/>
          <w:lang w:val="en-US"/>
        </w:rPr>
        <w:t xml:space="preserve">llow </w:t>
      </w:r>
      <w:r w:rsidR="00A31EA4" w:rsidRPr="00A31EA4">
        <w:rPr>
          <w:color w:val="000000"/>
          <w:lang w:val="en-US"/>
        </w:rPr>
        <w:t xml:space="preserve">a person who has obtained the degree of doctor and has remarkable research or artistic achievements </w:t>
      </w:r>
      <w:r w:rsidR="00A31EA4">
        <w:rPr>
          <w:color w:val="000000"/>
          <w:lang w:val="en-US"/>
        </w:rPr>
        <w:t>to commence</w:t>
      </w:r>
      <w:r w:rsidR="00A31EA4" w:rsidRPr="00A31EA4">
        <w:rPr>
          <w:color w:val="000000"/>
          <w:lang w:val="en-US"/>
        </w:rPr>
        <w:t xml:space="preserve"> the proc</w:t>
      </w:r>
      <w:r w:rsidR="00A31EA4">
        <w:rPr>
          <w:color w:val="000000"/>
          <w:lang w:val="en-US"/>
        </w:rPr>
        <w:t>e</w:t>
      </w:r>
      <w:r w:rsidR="000D221D">
        <w:rPr>
          <w:color w:val="000000"/>
          <w:lang w:val="en-US"/>
        </w:rPr>
        <w:t>edings</w:t>
      </w:r>
      <w:r w:rsidR="00A31EA4" w:rsidRPr="00A31EA4">
        <w:rPr>
          <w:color w:val="000000"/>
          <w:lang w:val="en-US"/>
        </w:rPr>
        <w:t xml:space="preserve"> </w:t>
      </w:r>
      <w:r w:rsidR="00A31EA4">
        <w:rPr>
          <w:color w:val="000000"/>
          <w:lang w:val="en-US"/>
        </w:rPr>
        <w:t>to</w:t>
      </w:r>
      <w:r w:rsidR="00A31EA4" w:rsidRPr="00A31EA4">
        <w:rPr>
          <w:color w:val="000000"/>
          <w:lang w:val="en-US"/>
        </w:rPr>
        <w:t xml:space="preserve"> award </w:t>
      </w:r>
      <w:r w:rsidR="00A31EA4">
        <w:rPr>
          <w:color w:val="000000"/>
          <w:lang w:val="en-US"/>
        </w:rPr>
        <w:t xml:space="preserve">the title of professor. </w:t>
      </w:r>
    </w:p>
    <w:p w:rsidR="003C4D4C" w:rsidRPr="003C4D4C" w:rsidRDefault="00E526B9" w:rsidP="00220435">
      <w:pPr>
        <w:rPr>
          <w:lang w:val="en-US"/>
        </w:rPr>
      </w:pPr>
      <w:r w:rsidRPr="00AE4121">
        <w:rPr>
          <w:lang w:val="en-US"/>
        </w:rPr>
        <w:t xml:space="preserve">4.  </w:t>
      </w:r>
      <w:r w:rsidR="003C4D4C" w:rsidRPr="00220435">
        <w:rPr>
          <w:lang w:val="en-US"/>
        </w:rPr>
        <w:t xml:space="preserve">Scientific achievements shall also include outstanding </w:t>
      </w:r>
      <w:r w:rsidR="00220435" w:rsidRPr="00220435">
        <w:rPr>
          <w:lang w:val="en-US"/>
        </w:rPr>
        <w:t xml:space="preserve">implemented </w:t>
      </w:r>
      <w:r w:rsidR="003C4D4C" w:rsidRPr="00220435">
        <w:rPr>
          <w:lang w:val="en-US"/>
        </w:rPr>
        <w:t>designs</w:t>
      </w:r>
      <w:r w:rsidR="00220435" w:rsidRPr="00220435">
        <w:rPr>
          <w:lang w:val="en-US"/>
        </w:rPr>
        <w:t>,</w:t>
      </w:r>
      <w:r w:rsidR="003C4D4C" w:rsidRPr="00220435">
        <w:rPr>
          <w:lang w:val="en-US"/>
        </w:rPr>
        <w:t xml:space="preserve"> architectural and </w:t>
      </w:r>
      <w:r w:rsidR="006D7460" w:rsidRPr="00220435">
        <w:rPr>
          <w:lang w:val="en-US"/>
        </w:rPr>
        <w:t>technological achievements</w:t>
      </w:r>
      <w:r w:rsidR="00220435" w:rsidRPr="00220435">
        <w:rPr>
          <w:lang w:val="en-US"/>
        </w:rPr>
        <w:t xml:space="preserve"> </w:t>
      </w:r>
      <w:r w:rsidR="00220435">
        <w:rPr>
          <w:lang w:val="en-US"/>
        </w:rPr>
        <w:t>whereas</w:t>
      </w:r>
      <w:r w:rsidR="00220435" w:rsidRPr="00220435">
        <w:rPr>
          <w:lang w:val="en-US"/>
        </w:rPr>
        <w:t xml:space="preserve"> artistic achievements shall also include an outstanding work of art. </w:t>
      </w:r>
    </w:p>
    <w:p w:rsidR="00220435" w:rsidRPr="00220435" w:rsidRDefault="009B1D62" w:rsidP="00E526B9">
      <w:pPr>
        <w:rPr>
          <w:color w:val="000000"/>
          <w:sz w:val="27"/>
          <w:szCs w:val="27"/>
          <w:lang w:val="en-US"/>
        </w:rPr>
      </w:pPr>
      <w:r w:rsidRPr="00AE4121">
        <w:rPr>
          <w:b/>
          <w:lang w:val="en-US"/>
        </w:rPr>
        <w:t>Article</w:t>
      </w:r>
      <w:r w:rsidR="00E526B9" w:rsidRPr="00AE4121">
        <w:rPr>
          <w:b/>
          <w:lang w:val="en-US"/>
        </w:rPr>
        <w:t xml:space="preserve"> 27</w:t>
      </w:r>
      <w:r w:rsidR="00E526B9" w:rsidRPr="00AE4121">
        <w:rPr>
          <w:lang w:val="en-US"/>
        </w:rPr>
        <w:t xml:space="preserve">. 1.  </w:t>
      </w:r>
      <w:r w:rsidR="00220435" w:rsidRPr="00220435">
        <w:rPr>
          <w:lang w:val="en-US"/>
        </w:rPr>
        <w:t xml:space="preserve">The </w:t>
      </w:r>
      <w:r w:rsidR="000D221D">
        <w:rPr>
          <w:lang w:val="en-US"/>
        </w:rPr>
        <w:t>proceedings</w:t>
      </w:r>
      <w:r w:rsidR="00220435" w:rsidRPr="00220435">
        <w:rPr>
          <w:lang w:val="en-US"/>
        </w:rPr>
        <w:t xml:space="preserve"> </w:t>
      </w:r>
      <w:r w:rsidR="00220435" w:rsidRPr="00220435">
        <w:rPr>
          <w:color w:val="000000"/>
          <w:lang w:val="en-US"/>
        </w:rPr>
        <w:t>to award the title of professor</w:t>
      </w:r>
      <w:r w:rsidR="00220435" w:rsidRPr="00220435">
        <w:rPr>
          <w:lang w:val="en-US"/>
        </w:rPr>
        <w:t xml:space="preserve"> shall be conducted by the councils of organizational units </w:t>
      </w:r>
      <w:r w:rsidR="002E44B8">
        <w:rPr>
          <w:lang w:val="en-US"/>
        </w:rPr>
        <w:t>authorized</w:t>
      </w:r>
      <w:r w:rsidR="00220435" w:rsidRPr="00220435">
        <w:rPr>
          <w:lang w:val="en-US"/>
        </w:rPr>
        <w:t xml:space="preserve"> to award the degree of </w:t>
      </w:r>
      <w:r w:rsidR="00D61098" w:rsidRPr="00D61098">
        <w:rPr>
          <w:i/>
          <w:lang w:val="en-US"/>
        </w:rPr>
        <w:t xml:space="preserve">doctor </w:t>
      </w:r>
      <w:proofErr w:type="spellStart"/>
      <w:r w:rsidR="00D61098" w:rsidRPr="00D61098">
        <w:rPr>
          <w:i/>
          <w:lang w:val="en-US"/>
        </w:rPr>
        <w:t>habilitatus</w:t>
      </w:r>
      <w:proofErr w:type="spellEnd"/>
      <w:r w:rsidR="00D61098" w:rsidRPr="00D61098">
        <w:rPr>
          <w:i/>
          <w:lang w:val="en-US"/>
        </w:rPr>
        <w:t xml:space="preserve"> </w:t>
      </w:r>
      <w:r w:rsidR="00220435" w:rsidRPr="00220435">
        <w:rPr>
          <w:lang w:val="en-US"/>
        </w:rPr>
        <w:t>in a given discipline of science or art</w:t>
      </w:r>
      <w:r w:rsidR="0002328D">
        <w:rPr>
          <w:lang w:val="en-US"/>
        </w:rPr>
        <w:t xml:space="preserve"> upon </w:t>
      </w:r>
      <w:r w:rsidR="00220435" w:rsidRPr="00220435">
        <w:rPr>
          <w:lang w:val="en-US"/>
        </w:rPr>
        <w:t xml:space="preserve">a request </w:t>
      </w:r>
      <w:r w:rsidR="0002328D">
        <w:rPr>
          <w:lang w:val="en-US"/>
        </w:rPr>
        <w:t>filed by the</w:t>
      </w:r>
      <w:r w:rsidR="00220435" w:rsidRPr="00220435">
        <w:rPr>
          <w:lang w:val="en-US"/>
        </w:rPr>
        <w:t xml:space="preserve"> person wishing to be awarded the title.</w:t>
      </w:r>
      <w:r w:rsidR="00220435">
        <w:rPr>
          <w:lang w:val="en-US"/>
        </w:rPr>
        <w:t xml:space="preserve"> </w:t>
      </w:r>
      <w:r w:rsidR="00220435" w:rsidRPr="007A3955">
        <w:rPr>
          <w:lang w:val="en-US"/>
        </w:rPr>
        <w:t xml:space="preserve">Article 10 shall apply accordingly.  </w:t>
      </w:r>
    </w:p>
    <w:p w:rsidR="00931883" w:rsidRPr="007A3955" w:rsidRDefault="00E526B9" w:rsidP="00E526B9">
      <w:pPr>
        <w:rPr>
          <w:lang w:val="en-US"/>
        </w:rPr>
      </w:pPr>
      <w:r w:rsidRPr="007A3955">
        <w:rPr>
          <w:lang w:val="en-US"/>
        </w:rPr>
        <w:t xml:space="preserve">2.  </w:t>
      </w:r>
      <w:r w:rsidR="00D61098">
        <w:rPr>
          <w:lang w:val="en-US"/>
        </w:rPr>
        <w:t>The a</w:t>
      </w:r>
      <w:r w:rsidR="007A3955" w:rsidRPr="007A3955">
        <w:rPr>
          <w:lang w:val="en-US"/>
        </w:rPr>
        <w:t xml:space="preserve">ctions taken during the </w:t>
      </w:r>
      <w:r w:rsidR="000D221D">
        <w:rPr>
          <w:lang w:val="en-US"/>
        </w:rPr>
        <w:t>proceedings</w:t>
      </w:r>
      <w:r w:rsidR="007A3955" w:rsidRPr="007A3955">
        <w:rPr>
          <w:lang w:val="en-US"/>
        </w:rPr>
        <w:t xml:space="preserve"> to award the title of professor shall be </w:t>
      </w:r>
      <w:r w:rsidR="00D61098" w:rsidRPr="00D61098">
        <w:rPr>
          <w:lang w:val="en-US"/>
        </w:rPr>
        <w:t>end</w:t>
      </w:r>
      <w:r w:rsidR="007A3955" w:rsidRPr="00444424">
        <w:rPr>
          <w:color w:val="FF0000"/>
          <w:lang w:val="en-US"/>
        </w:rPr>
        <w:t xml:space="preserve"> </w:t>
      </w:r>
      <w:r w:rsidR="007A3955" w:rsidRPr="007A3955">
        <w:rPr>
          <w:lang w:val="en-US"/>
        </w:rPr>
        <w:t xml:space="preserve">with the council’s resolutions on: </w:t>
      </w:r>
    </w:p>
    <w:p w:rsidR="00931883" w:rsidRPr="007A3955" w:rsidRDefault="007A3955" w:rsidP="00931883">
      <w:pPr>
        <w:pStyle w:val="Akapitzlist"/>
        <w:numPr>
          <w:ilvl w:val="0"/>
          <w:numId w:val="3"/>
        </w:numPr>
        <w:rPr>
          <w:lang w:val="en-US"/>
        </w:rPr>
      </w:pPr>
      <w:r>
        <w:rPr>
          <w:lang w:val="en-US"/>
        </w:rPr>
        <w:t>the commencement</w:t>
      </w:r>
      <w:r w:rsidRPr="007A3955">
        <w:rPr>
          <w:lang w:val="en-US"/>
        </w:rPr>
        <w:t xml:space="preserve"> of the </w:t>
      </w:r>
      <w:r w:rsidR="000D221D">
        <w:rPr>
          <w:lang w:val="en-US"/>
        </w:rPr>
        <w:t>proceedings</w:t>
      </w:r>
      <w:r w:rsidRPr="007A3955">
        <w:rPr>
          <w:lang w:val="en-US"/>
        </w:rPr>
        <w:t xml:space="preserve"> to award the title of professor</w:t>
      </w:r>
      <w:r>
        <w:rPr>
          <w:lang w:val="en-US"/>
        </w:rPr>
        <w:t>;</w:t>
      </w:r>
    </w:p>
    <w:p w:rsidR="00931883" w:rsidRPr="007A3955" w:rsidRDefault="007A3955" w:rsidP="00931883">
      <w:pPr>
        <w:pStyle w:val="Akapitzlist"/>
        <w:numPr>
          <w:ilvl w:val="0"/>
          <w:numId w:val="3"/>
        </w:numPr>
        <w:rPr>
          <w:lang w:val="en-US"/>
        </w:rPr>
      </w:pPr>
      <w:r>
        <w:rPr>
          <w:lang w:val="en-US"/>
        </w:rPr>
        <w:t xml:space="preserve">the selection of candidates for reviewers; </w:t>
      </w:r>
    </w:p>
    <w:p w:rsidR="00E526B9" w:rsidRPr="007A3955" w:rsidRDefault="007A3955" w:rsidP="00931883">
      <w:pPr>
        <w:pStyle w:val="Akapitzlist"/>
        <w:numPr>
          <w:ilvl w:val="0"/>
          <w:numId w:val="3"/>
        </w:numPr>
        <w:rPr>
          <w:lang w:val="en-US"/>
        </w:rPr>
      </w:pPr>
      <w:r w:rsidRPr="007A3955">
        <w:rPr>
          <w:lang w:val="en-US"/>
        </w:rPr>
        <w:t xml:space="preserve">the supporting of the application </w:t>
      </w:r>
      <w:r w:rsidR="00D61098">
        <w:rPr>
          <w:lang w:val="en-US"/>
        </w:rPr>
        <w:t>to have</w:t>
      </w:r>
      <w:r w:rsidRPr="007A3955">
        <w:rPr>
          <w:lang w:val="en-US"/>
        </w:rPr>
        <w:t xml:space="preserve"> </w:t>
      </w:r>
      <w:r>
        <w:rPr>
          <w:lang w:val="en-US"/>
        </w:rPr>
        <w:t>the title of professor</w:t>
      </w:r>
      <w:r w:rsidR="00D61098">
        <w:rPr>
          <w:lang w:val="en-US"/>
        </w:rPr>
        <w:t xml:space="preserve"> awarded</w:t>
      </w:r>
      <w:r>
        <w:rPr>
          <w:lang w:val="en-US"/>
        </w:rPr>
        <w:t>.</w:t>
      </w:r>
    </w:p>
    <w:p w:rsidR="00E526B9" w:rsidRPr="00CC53AD" w:rsidRDefault="00E526B9" w:rsidP="00444424">
      <w:pPr>
        <w:jc w:val="both"/>
        <w:rPr>
          <w:lang w:val="en-US"/>
        </w:rPr>
      </w:pPr>
      <w:r w:rsidRPr="00AE4121">
        <w:rPr>
          <w:lang w:val="en-US"/>
        </w:rPr>
        <w:t xml:space="preserve">3.  </w:t>
      </w:r>
      <w:r w:rsidR="0028718F" w:rsidRPr="00273064">
        <w:rPr>
          <w:lang w:val="en-US"/>
        </w:rPr>
        <w:t xml:space="preserve">The council of </w:t>
      </w:r>
      <w:r w:rsidR="00D61098">
        <w:rPr>
          <w:lang w:val="en-US"/>
        </w:rPr>
        <w:t>an</w:t>
      </w:r>
      <w:r w:rsidR="0028718F" w:rsidRPr="00273064">
        <w:rPr>
          <w:lang w:val="en-US"/>
        </w:rPr>
        <w:t xml:space="preserve"> organizational unit shall provide the Central Commi</w:t>
      </w:r>
      <w:r w:rsidR="00444424">
        <w:rPr>
          <w:lang w:val="en-US"/>
        </w:rPr>
        <w:t>ssion</w:t>
      </w:r>
      <w:r w:rsidR="0028718F" w:rsidRPr="00273064">
        <w:rPr>
          <w:lang w:val="en-US"/>
        </w:rPr>
        <w:t xml:space="preserve"> with a list of at least ten candidates for reviewers, selected out of academics </w:t>
      </w:r>
      <w:r w:rsidR="00273064" w:rsidRPr="00273064">
        <w:rPr>
          <w:lang w:val="en-US"/>
        </w:rPr>
        <w:t xml:space="preserve">who are </w:t>
      </w:r>
      <w:r w:rsidR="0028718F" w:rsidRPr="00273064">
        <w:rPr>
          <w:lang w:val="en-US"/>
        </w:rPr>
        <w:t xml:space="preserve">employed in a higher education institution or an organizational unit other than that where the person applying for the title </w:t>
      </w:r>
      <w:r w:rsidR="00273064" w:rsidRPr="00273064">
        <w:rPr>
          <w:lang w:val="en-US"/>
        </w:rPr>
        <w:t>of professor</w:t>
      </w:r>
      <w:r w:rsidR="0028718F" w:rsidRPr="00273064">
        <w:rPr>
          <w:lang w:val="en-US"/>
        </w:rPr>
        <w:t xml:space="preserve"> is employed</w:t>
      </w:r>
      <w:r w:rsidR="00273064" w:rsidRPr="00273064">
        <w:rPr>
          <w:lang w:val="en-US"/>
        </w:rPr>
        <w:t xml:space="preserve"> and who are not members of the council of </w:t>
      </w:r>
      <w:r w:rsidR="00D61098">
        <w:rPr>
          <w:lang w:val="en-US"/>
        </w:rPr>
        <w:t>an</w:t>
      </w:r>
      <w:r w:rsidR="00273064" w:rsidRPr="00273064">
        <w:rPr>
          <w:lang w:val="en-US"/>
        </w:rPr>
        <w:t xml:space="preserve"> organizational</w:t>
      </w:r>
      <w:r w:rsidR="00273064">
        <w:rPr>
          <w:lang w:val="en-US"/>
        </w:rPr>
        <w:t xml:space="preserve"> unit conducting the </w:t>
      </w:r>
      <w:r w:rsidR="000D221D">
        <w:rPr>
          <w:lang w:val="en-US"/>
        </w:rPr>
        <w:t>proceedings</w:t>
      </w:r>
      <w:r w:rsidR="00273064">
        <w:rPr>
          <w:lang w:val="en-US"/>
        </w:rPr>
        <w:t>.</w:t>
      </w:r>
      <w:r w:rsidR="00CC53AD">
        <w:rPr>
          <w:lang w:val="en-US"/>
        </w:rPr>
        <w:t xml:space="preserve"> </w:t>
      </w:r>
    </w:p>
    <w:p w:rsidR="00E526B9" w:rsidRPr="00A945A2" w:rsidRDefault="00E526B9" w:rsidP="00444424">
      <w:pPr>
        <w:jc w:val="both"/>
        <w:rPr>
          <w:lang w:val="en-US"/>
        </w:rPr>
      </w:pPr>
      <w:r w:rsidRPr="00444424">
        <w:rPr>
          <w:lang w:val="en-US"/>
        </w:rPr>
        <w:t xml:space="preserve">4.  </w:t>
      </w:r>
      <w:r w:rsidR="00A16197">
        <w:rPr>
          <w:lang w:val="en-US"/>
        </w:rPr>
        <w:t>In</w:t>
      </w:r>
      <w:r w:rsidR="00444424" w:rsidRPr="00444424">
        <w:rPr>
          <w:lang w:val="en-US"/>
        </w:rPr>
        <w:t xml:space="preserve"> the </w:t>
      </w:r>
      <w:r w:rsidR="000D221D">
        <w:rPr>
          <w:lang w:val="en-US"/>
        </w:rPr>
        <w:t>proceedings</w:t>
      </w:r>
      <w:r w:rsidR="00444424" w:rsidRPr="00444424">
        <w:rPr>
          <w:lang w:val="en-US"/>
        </w:rPr>
        <w:t xml:space="preserve"> to award the title of professor, the Central Commission appoints five world-renowned reviewers selected from the list provided by the council of </w:t>
      </w:r>
      <w:r w:rsidR="00D61098">
        <w:rPr>
          <w:lang w:val="en-US"/>
        </w:rPr>
        <w:t>an</w:t>
      </w:r>
      <w:r w:rsidR="00444424" w:rsidRPr="00444424">
        <w:rPr>
          <w:lang w:val="en-US"/>
        </w:rPr>
        <w:t xml:space="preserve"> organizational unit or from other group of</w:t>
      </w:r>
      <w:r w:rsidR="00444424">
        <w:rPr>
          <w:lang w:val="en-US"/>
        </w:rPr>
        <w:t xml:space="preserve"> candidates. </w:t>
      </w:r>
    </w:p>
    <w:p w:rsidR="00E526B9" w:rsidRPr="00A16197" w:rsidRDefault="00E526B9" w:rsidP="00E74EDC">
      <w:pPr>
        <w:jc w:val="both"/>
        <w:rPr>
          <w:lang w:val="en-US"/>
        </w:rPr>
      </w:pPr>
      <w:r w:rsidRPr="00AE4121">
        <w:rPr>
          <w:lang w:val="en-US"/>
        </w:rPr>
        <w:t xml:space="preserve">5.  </w:t>
      </w:r>
      <w:r w:rsidR="00A16197" w:rsidRPr="00A16197">
        <w:rPr>
          <w:lang w:val="en-US"/>
        </w:rPr>
        <w:t>A reviewer</w:t>
      </w:r>
      <w:r w:rsidR="00A16197">
        <w:rPr>
          <w:lang w:val="en-US"/>
        </w:rPr>
        <w:t xml:space="preserve"> </w:t>
      </w:r>
      <w:r w:rsidR="00A16197" w:rsidRPr="00A16197">
        <w:rPr>
          <w:lang w:val="en-US"/>
        </w:rPr>
        <w:t xml:space="preserve">in the </w:t>
      </w:r>
      <w:r w:rsidR="000D221D">
        <w:rPr>
          <w:lang w:val="en-US"/>
        </w:rPr>
        <w:t>proceedings</w:t>
      </w:r>
      <w:r w:rsidR="00A16197" w:rsidRPr="00A16197">
        <w:rPr>
          <w:lang w:val="en-US"/>
        </w:rPr>
        <w:t xml:space="preserve"> to award the title of professor shall be a</w:t>
      </w:r>
      <w:r w:rsidR="00A945A2" w:rsidRPr="00A16197">
        <w:rPr>
          <w:lang w:val="en-US"/>
        </w:rPr>
        <w:t xml:space="preserve"> person holding the title of professor in a given or related discipline of science or art</w:t>
      </w:r>
      <w:r w:rsidR="00A16197">
        <w:rPr>
          <w:lang w:val="en-US"/>
        </w:rPr>
        <w:t xml:space="preserve"> or</w:t>
      </w:r>
      <w:r w:rsidR="00A16197" w:rsidRPr="00A16197">
        <w:rPr>
          <w:lang w:val="en-US"/>
        </w:rPr>
        <w:t xml:space="preserve"> person holding a doctoral degree </w:t>
      </w:r>
      <w:r w:rsidR="00D61098">
        <w:rPr>
          <w:lang w:val="en-US"/>
        </w:rPr>
        <w:t xml:space="preserve">and </w:t>
      </w:r>
      <w:r w:rsidR="00A16197" w:rsidRPr="00A16197">
        <w:rPr>
          <w:lang w:val="en-US"/>
        </w:rPr>
        <w:t>employed for at least five years in a foreign higher education institution or research institution in the position of a professor, who has independently led a research team for at least five years,  has been a supervisor of at least two persons</w:t>
      </w:r>
      <w:r w:rsidR="00A16197">
        <w:rPr>
          <w:lang w:val="en-US"/>
        </w:rPr>
        <w:t xml:space="preserve"> who obtained a doctoral degree and has substantial research achievements. </w:t>
      </w:r>
    </w:p>
    <w:p w:rsidR="00931883" w:rsidRPr="00DC1866" w:rsidRDefault="00931883" w:rsidP="00E74EDC">
      <w:pPr>
        <w:jc w:val="both"/>
        <w:rPr>
          <w:lang w:val="en-US"/>
        </w:rPr>
      </w:pPr>
      <w:r w:rsidRPr="00FA7B0A">
        <w:rPr>
          <w:lang w:val="en-US"/>
        </w:rPr>
        <w:t xml:space="preserve">6. </w:t>
      </w:r>
      <w:r w:rsidR="00FA7B0A">
        <w:rPr>
          <w:lang w:val="en-US"/>
        </w:rPr>
        <w:t xml:space="preserve">For the purpose of conducting the </w:t>
      </w:r>
      <w:r w:rsidR="000D221D">
        <w:rPr>
          <w:lang w:val="en-US"/>
        </w:rPr>
        <w:t>proceedings</w:t>
      </w:r>
      <w:r w:rsidR="00A16197" w:rsidRPr="00FA7B0A">
        <w:rPr>
          <w:lang w:val="en-US"/>
        </w:rPr>
        <w:t xml:space="preserve"> to award the title of professor </w:t>
      </w:r>
      <w:r w:rsidR="00FA7B0A" w:rsidRPr="00FA7B0A">
        <w:rPr>
          <w:lang w:val="en-US"/>
        </w:rPr>
        <w:t xml:space="preserve">Articles 20(1) and (2) </w:t>
      </w:r>
      <w:r w:rsidR="00FA7B0A">
        <w:rPr>
          <w:lang w:val="en-US"/>
        </w:rPr>
        <w:t>as well Article 21 shall apply.</w:t>
      </w:r>
    </w:p>
    <w:p w:rsidR="00DC1866" w:rsidRPr="00DC1866" w:rsidRDefault="009B1D62" w:rsidP="00E74EDC">
      <w:pPr>
        <w:jc w:val="both"/>
        <w:rPr>
          <w:lang w:val="en-US"/>
        </w:rPr>
      </w:pPr>
      <w:r>
        <w:rPr>
          <w:b/>
          <w:lang w:val="en-US"/>
        </w:rPr>
        <w:t>Article</w:t>
      </w:r>
      <w:r w:rsidR="001411E8" w:rsidRPr="00DC1866">
        <w:rPr>
          <w:b/>
          <w:lang w:val="en-US"/>
        </w:rPr>
        <w:t xml:space="preserve"> 28</w:t>
      </w:r>
      <w:r w:rsidR="001411E8" w:rsidRPr="00DC1866">
        <w:rPr>
          <w:lang w:val="en-US"/>
        </w:rPr>
        <w:t xml:space="preserve">. </w:t>
      </w:r>
      <w:r w:rsidR="00B71082" w:rsidRPr="00DC1866">
        <w:rPr>
          <w:lang w:val="en-US"/>
        </w:rPr>
        <w:t xml:space="preserve">1. </w:t>
      </w:r>
      <w:r w:rsidR="00DC1866" w:rsidRPr="00DC1866">
        <w:rPr>
          <w:lang w:val="en-US"/>
        </w:rPr>
        <w:t>The council of a competent organizational unit, upon adopt</w:t>
      </w:r>
      <w:r w:rsidR="009D109C">
        <w:rPr>
          <w:lang w:val="en-US"/>
        </w:rPr>
        <w:t xml:space="preserve">ing the resolution supporting an application </w:t>
      </w:r>
      <w:r w:rsidR="00DC1866" w:rsidRPr="00DC1866">
        <w:rPr>
          <w:lang w:val="en-US"/>
        </w:rPr>
        <w:t xml:space="preserve">to </w:t>
      </w:r>
      <w:r w:rsidR="009D109C">
        <w:rPr>
          <w:lang w:val="en-US"/>
        </w:rPr>
        <w:t>have</w:t>
      </w:r>
      <w:r w:rsidR="00DC1866" w:rsidRPr="00DC1866">
        <w:rPr>
          <w:lang w:val="en-US"/>
        </w:rPr>
        <w:t xml:space="preserve"> the title of professor</w:t>
      </w:r>
      <w:r w:rsidR="009D109C">
        <w:rPr>
          <w:lang w:val="en-US"/>
        </w:rPr>
        <w:t xml:space="preserve"> awarded</w:t>
      </w:r>
      <w:r w:rsidR="00E74EDC">
        <w:rPr>
          <w:lang w:val="en-US"/>
        </w:rPr>
        <w:t>,</w:t>
      </w:r>
      <w:r w:rsidR="00DC1866" w:rsidRPr="00DC1866">
        <w:rPr>
          <w:lang w:val="en-US"/>
        </w:rPr>
        <w:t xml:space="preserve"> shall send the </w:t>
      </w:r>
      <w:r w:rsidR="009D109C">
        <w:rPr>
          <w:lang w:val="en-US"/>
        </w:rPr>
        <w:t>application</w:t>
      </w:r>
      <w:r w:rsidR="00DC1866" w:rsidRPr="00DC1866">
        <w:rPr>
          <w:lang w:val="en-US"/>
        </w:rPr>
        <w:t xml:space="preserve"> and all the files </w:t>
      </w:r>
      <w:r w:rsidR="00DC1866">
        <w:rPr>
          <w:lang w:val="en-US"/>
        </w:rPr>
        <w:t xml:space="preserve">related to the </w:t>
      </w:r>
      <w:r w:rsidR="000D221D">
        <w:rPr>
          <w:lang w:val="en-US"/>
        </w:rPr>
        <w:t>proceedings</w:t>
      </w:r>
      <w:r w:rsidR="00DC1866" w:rsidRPr="00DC1866">
        <w:rPr>
          <w:lang w:val="en-US"/>
        </w:rPr>
        <w:t xml:space="preserve"> to </w:t>
      </w:r>
      <w:r w:rsidR="006D7460" w:rsidRPr="00DC1866">
        <w:rPr>
          <w:lang w:val="en-US"/>
        </w:rPr>
        <w:t xml:space="preserve">the </w:t>
      </w:r>
      <w:r w:rsidR="006D7460">
        <w:rPr>
          <w:lang w:val="en-US"/>
        </w:rPr>
        <w:t>Central</w:t>
      </w:r>
      <w:r w:rsidR="00DC1866">
        <w:rPr>
          <w:lang w:val="en-US"/>
        </w:rPr>
        <w:t xml:space="preserve"> Commission within one month of adopting the resolution.</w:t>
      </w:r>
    </w:p>
    <w:p w:rsidR="00B71082" w:rsidRPr="00E74EDC" w:rsidRDefault="00B71082" w:rsidP="004F182D">
      <w:pPr>
        <w:jc w:val="both"/>
        <w:rPr>
          <w:lang w:val="en-US"/>
        </w:rPr>
      </w:pPr>
      <w:r w:rsidRPr="00E74EDC">
        <w:rPr>
          <w:lang w:val="en-US"/>
        </w:rPr>
        <w:t xml:space="preserve">2. </w:t>
      </w:r>
      <w:r w:rsidR="005C6198" w:rsidRPr="00E74EDC">
        <w:rPr>
          <w:lang w:val="en-US"/>
        </w:rPr>
        <w:t xml:space="preserve">The Central Commission shall adopt the resolution on </w:t>
      </w:r>
      <w:r w:rsidR="00E74EDC">
        <w:rPr>
          <w:lang w:val="en-US"/>
        </w:rPr>
        <w:t xml:space="preserve">the </w:t>
      </w:r>
      <w:r w:rsidR="00E74EDC" w:rsidRPr="00E74EDC">
        <w:rPr>
          <w:lang w:val="en-US"/>
        </w:rPr>
        <w:t xml:space="preserve">presentation of a candidate or on </w:t>
      </w:r>
      <w:r w:rsidR="00E74EDC">
        <w:rPr>
          <w:lang w:val="en-US"/>
        </w:rPr>
        <w:t xml:space="preserve">the </w:t>
      </w:r>
      <w:r w:rsidR="00E74EDC" w:rsidRPr="00E74EDC">
        <w:rPr>
          <w:lang w:val="en-US"/>
        </w:rPr>
        <w:t xml:space="preserve">refusal to present a candidate for the title of professor within 6 months </w:t>
      </w:r>
      <w:r w:rsidR="00E74EDC">
        <w:rPr>
          <w:lang w:val="en-US"/>
        </w:rPr>
        <w:t xml:space="preserve">of receiving the </w:t>
      </w:r>
      <w:r w:rsidR="00E74EDC" w:rsidRPr="009D109C">
        <w:rPr>
          <w:lang w:val="en-US"/>
        </w:rPr>
        <w:t xml:space="preserve">council’s resolution. </w:t>
      </w:r>
    </w:p>
    <w:p w:rsidR="00B71082" w:rsidRPr="00AE4121" w:rsidRDefault="00B71082" w:rsidP="004F182D">
      <w:pPr>
        <w:jc w:val="both"/>
        <w:rPr>
          <w:lang w:val="en-US"/>
        </w:rPr>
      </w:pPr>
      <w:r w:rsidRPr="00E74EDC">
        <w:rPr>
          <w:lang w:val="en-US"/>
        </w:rPr>
        <w:t xml:space="preserve">3. </w:t>
      </w:r>
      <w:r w:rsidR="00E74EDC" w:rsidRPr="00E74EDC">
        <w:rPr>
          <w:lang w:val="en-US"/>
        </w:rPr>
        <w:t xml:space="preserve">The Central Commission, within 1 month of adopting the resolution on the presentation of a candidate for the title, files a request with the President of the Republic of Poland to award the title of professor. </w:t>
      </w:r>
    </w:p>
    <w:p w:rsidR="002F61C3" w:rsidRPr="002F61C3" w:rsidRDefault="00931883" w:rsidP="004F182D">
      <w:pPr>
        <w:jc w:val="both"/>
        <w:rPr>
          <w:lang w:val="en-US"/>
        </w:rPr>
      </w:pPr>
      <w:r w:rsidRPr="002F61C3">
        <w:rPr>
          <w:lang w:val="en-US"/>
        </w:rPr>
        <w:t xml:space="preserve">3a. </w:t>
      </w:r>
      <w:r w:rsidR="002F61C3" w:rsidRPr="002F61C3">
        <w:rPr>
          <w:lang w:val="en-US"/>
        </w:rPr>
        <w:t>Upon learning that a candidate for the title of professor might have</w:t>
      </w:r>
      <w:r w:rsidR="004F182D">
        <w:rPr>
          <w:lang w:val="en-US"/>
        </w:rPr>
        <w:t xml:space="preserve"> committed</w:t>
      </w:r>
      <w:r w:rsidR="002F61C3" w:rsidRPr="002F61C3">
        <w:rPr>
          <w:lang w:val="en-US"/>
        </w:rPr>
        <w:t xml:space="preserve"> copyright</w:t>
      </w:r>
      <w:r w:rsidR="004F182D">
        <w:rPr>
          <w:lang w:val="en-US"/>
        </w:rPr>
        <w:t xml:space="preserve"> infringement</w:t>
      </w:r>
      <w:r w:rsidR="002F61C3" w:rsidRPr="002F61C3">
        <w:rPr>
          <w:lang w:val="en-US"/>
        </w:rPr>
        <w:t xml:space="preserve">, the President of the Republic of Poland may ask the Central Commission to attach the request with </w:t>
      </w:r>
      <w:r w:rsidR="004F182D">
        <w:rPr>
          <w:lang w:val="en-US"/>
        </w:rPr>
        <w:t>an</w:t>
      </w:r>
      <w:r w:rsidR="002F61C3" w:rsidRPr="002F61C3">
        <w:rPr>
          <w:lang w:val="en-US"/>
        </w:rPr>
        <w:t xml:space="preserve"> opinion issued by the </w:t>
      </w:r>
      <w:r w:rsidR="006D7460" w:rsidRPr="002F61C3">
        <w:rPr>
          <w:lang w:val="en-US"/>
        </w:rPr>
        <w:t>committee</w:t>
      </w:r>
      <w:r w:rsidR="002F61C3" w:rsidRPr="002F61C3">
        <w:rPr>
          <w:lang w:val="en-US"/>
        </w:rPr>
        <w:t xml:space="preserve"> of ethics in science of the Polish Academy of Sciences.</w:t>
      </w:r>
    </w:p>
    <w:p w:rsidR="00931883" w:rsidRPr="000D221D" w:rsidRDefault="00931883" w:rsidP="004F182D">
      <w:pPr>
        <w:jc w:val="both"/>
        <w:rPr>
          <w:lang w:val="en-US"/>
        </w:rPr>
      </w:pPr>
      <w:r w:rsidRPr="004C26C1">
        <w:rPr>
          <w:lang w:val="en-US"/>
        </w:rPr>
        <w:t xml:space="preserve">3b. </w:t>
      </w:r>
      <w:r w:rsidR="00295207" w:rsidRPr="004C26C1">
        <w:rPr>
          <w:lang w:val="en-US"/>
        </w:rPr>
        <w:t xml:space="preserve">If the committee mentioned in 3a above issues a negative opinion, the Central Commission </w:t>
      </w:r>
      <w:r w:rsidR="009D109C">
        <w:rPr>
          <w:lang w:val="en-US"/>
        </w:rPr>
        <w:t>shall resume</w:t>
      </w:r>
      <w:r w:rsidR="00295207" w:rsidRPr="004C26C1">
        <w:rPr>
          <w:lang w:val="en-US"/>
        </w:rPr>
        <w:t xml:space="preserve"> the </w:t>
      </w:r>
      <w:r w:rsidR="000D221D">
        <w:rPr>
          <w:lang w:val="en-US"/>
        </w:rPr>
        <w:t>proceedings</w:t>
      </w:r>
      <w:r w:rsidR="00295207" w:rsidRPr="004C26C1">
        <w:rPr>
          <w:lang w:val="en-US"/>
        </w:rPr>
        <w:t xml:space="preserve"> to award the title of professor</w:t>
      </w:r>
      <w:r w:rsidR="004C26C1" w:rsidRPr="004C26C1">
        <w:rPr>
          <w:lang w:val="en-US"/>
        </w:rPr>
        <w:t xml:space="preserve"> or</w:t>
      </w:r>
      <w:r w:rsidR="009D109C">
        <w:rPr>
          <w:lang w:val="en-US"/>
        </w:rPr>
        <w:t xml:space="preserve"> shall initiate</w:t>
      </w:r>
      <w:r w:rsidR="000D221D">
        <w:rPr>
          <w:lang w:val="en-US"/>
        </w:rPr>
        <w:t xml:space="preserve"> a</w:t>
      </w:r>
      <w:r w:rsidR="004C26C1" w:rsidRPr="004C26C1">
        <w:rPr>
          <w:lang w:val="en-US"/>
        </w:rPr>
        <w:t xml:space="preserve"> proce</w:t>
      </w:r>
      <w:r w:rsidR="000D221D">
        <w:rPr>
          <w:lang w:val="en-US"/>
        </w:rPr>
        <w:t>dure</w:t>
      </w:r>
      <w:r w:rsidR="004C26C1" w:rsidRPr="004C26C1">
        <w:rPr>
          <w:lang w:val="en-US"/>
        </w:rPr>
        <w:t xml:space="preserve"> to have the </w:t>
      </w:r>
      <w:r w:rsidR="000D221D">
        <w:rPr>
          <w:lang w:val="en-US"/>
        </w:rPr>
        <w:t>proceedings</w:t>
      </w:r>
      <w:r w:rsidR="004C26C1" w:rsidRPr="004C26C1">
        <w:rPr>
          <w:lang w:val="en-US"/>
        </w:rPr>
        <w:t xml:space="preserve"> to award the title of professor </w:t>
      </w:r>
      <w:r w:rsidR="006D7460" w:rsidRPr="004C26C1">
        <w:rPr>
          <w:lang w:val="en-US"/>
        </w:rPr>
        <w:t>annulled</w:t>
      </w:r>
      <w:r w:rsidR="004C26C1" w:rsidRPr="004C26C1">
        <w:rPr>
          <w:lang w:val="en-US"/>
        </w:rPr>
        <w:t xml:space="preserve">. </w:t>
      </w:r>
    </w:p>
    <w:p w:rsidR="00B71082" w:rsidRPr="00220B77" w:rsidRDefault="00B71082" w:rsidP="00B912BF">
      <w:pPr>
        <w:jc w:val="both"/>
        <w:rPr>
          <w:lang w:val="en-US"/>
        </w:rPr>
      </w:pPr>
      <w:r w:rsidRPr="004F182D">
        <w:rPr>
          <w:lang w:val="en-US"/>
        </w:rPr>
        <w:t xml:space="preserve">4. </w:t>
      </w:r>
      <w:r w:rsidR="004F182D" w:rsidRPr="004F182D">
        <w:rPr>
          <w:lang w:val="en-US"/>
        </w:rPr>
        <w:t xml:space="preserve">In the event of adopting a resolution on the refusal to present a candidate for the title of professor, the council of </w:t>
      </w:r>
      <w:r w:rsidR="009D109C">
        <w:rPr>
          <w:lang w:val="en-US"/>
        </w:rPr>
        <w:t>an</w:t>
      </w:r>
      <w:r w:rsidR="004F182D" w:rsidRPr="004F182D">
        <w:rPr>
          <w:lang w:val="en-US"/>
        </w:rPr>
        <w:t xml:space="preserve"> organizational unit or a person applying for the title of professor may, within 3 months of receiving </w:t>
      </w:r>
      <w:r w:rsidR="009D109C">
        <w:rPr>
          <w:lang w:val="en-US"/>
        </w:rPr>
        <w:t>the</w:t>
      </w:r>
      <w:r w:rsidR="004F182D" w:rsidRPr="004F182D">
        <w:rPr>
          <w:lang w:val="en-US"/>
        </w:rPr>
        <w:t xml:space="preserve"> decision, file a request with the Central Commission to re-examine the matter.</w:t>
      </w:r>
      <w:r w:rsidR="004F182D">
        <w:rPr>
          <w:lang w:val="en-US"/>
        </w:rPr>
        <w:t xml:space="preserve"> </w:t>
      </w:r>
    </w:p>
    <w:p w:rsidR="00B71082" w:rsidRPr="00AE4121" w:rsidRDefault="00B71082" w:rsidP="00B912BF">
      <w:pPr>
        <w:jc w:val="both"/>
        <w:rPr>
          <w:lang w:val="en-US"/>
        </w:rPr>
      </w:pPr>
      <w:r w:rsidRPr="00220B77">
        <w:rPr>
          <w:lang w:val="en-US"/>
        </w:rPr>
        <w:t xml:space="preserve">5. </w:t>
      </w:r>
      <w:r w:rsidR="00220B77" w:rsidRPr="00220B77">
        <w:rPr>
          <w:lang w:val="en-US"/>
        </w:rPr>
        <w:t xml:space="preserve">The Central Commission considers the request mentioned in 4 above within 6 months from the date of its receipt. </w:t>
      </w:r>
    </w:p>
    <w:p w:rsidR="00B71082" w:rsidRPr="00530095" w:rsidRDefault="00B71082" w:rsidP="00B912BF">
      <w:pPr>
        <w:jc w:val="both"/>
        <w:rPr>
          <w:lang w:val="en-US"/>
        </w:rPr>
      </w:pPr>
      <w:r w:rsidRPr="00EB30F4">
        <w:rPr>
          <w:lang w:val="en-US"/>
        </w:rPr>
        <w:t xml:space="preserve">6. </w:t>
      </w:r>
      <w:r w:rsidR="00530095">
        <w:rPr>
          <w:lang w:val="en-US"/>
        </w:rPr>
        <w:t>R</w:t>
      </w:r>
      <w:r w:rsidR="00EB30F4" w:rsidRPr="00EB30F4">
        <w:rPr>
          <w:lang w:val="en-US"/>
        </w:rPr>
        <w:t xml:space="preserve">eviewers appointed in the </w:t>
      </w:r>
      <w:r w:rsidR="000D221D">
        <w:rPr>
          <w:lang w:val="en-US"/>
        </w:rPr>
        <w:t>proceedings</w:t>
      </w:r>
      <w:r w:rsidR="00EB30F4" w:rsidRPr="00EB30F4">
        <w:rPr>
          <w:lang w:val="en-US"/>
        </w:rPr>
        <w:t xml:space="preserve"> t</w:t>
      </w:r>
      <w:r w:rsidR="00530095">
        <w:rPr>
          <w:lang w:val="en-US"/>
        </w:rPr>
        <w:t xml:space="preserve">o award the title of professor may participate in </w:t>
      </w:r>
      <w:r w:rsidR="009A3195">
        <w:rPr>
          <w:lang w:val="en-US"/>
        </w:rPr>
        <w:t>t</w:t>
      </w:r>
      <w:r w:rsidR="00530095" w:rsidRPr="00EB30F4">
        <w:rPr>
          <w:lang w:val="en-US"/>
        </w:rPr>
        <w:t>he proceeding</w:t>
      </w:r>
      <w:r w:rsidR="009A3195">
        <w:rPr>
          <w:lang w:val="en-US"/>
        </w:rPr>
        <w:t>s</w:t>
      </w:r>
      <w:r w:rsidR="00530095" w:rsidRPr="00EB30F4">
        <w:rPr>
          <w:lang w:val="en-US"/>
        </w:rPr>
        <w:t xml:space="preserve"> mentioned in 5 above</w:t>
      </w:r>
      <w:r w:rsidR="00530095">
        <w:rPr>
          <w:lang w:val="en-US"/>
        </w:rPr>
        <w:t xml:space="preserve">. </w:t>
      </w:r>
    </w:p>
    <w:p w:rsidR="00BF595C" w:rsidRPr="00530095" w:rsidRDefault="00BF595C" w:rsidP="001411E8">
      <w:pPr>
        <w:rPr>
          <w:lang w:val="en-US"/>
        </w:rPr>
      </w:pPr>
    </w:p>
    <w:p w:rsidR="00A431D1" w:rsidRPr="00A75390" w:rsidRDefault="00A75390" w:rsidP="00B912BF">
      <w:pPr>
        <w:jc w:val="both"/>
        <w:rPr>
          <w:lang w:val="en-US"/>
        </w:rPr>
      </w:pPr>
      <w:r w:rsidRPr="00A75390">
        <w:rPr>
          <w:lang w:val="en-US"/>
        </w:rPr>
        <w:t xml:space="preserve">Provisions </w:t>
      </w:r>
      <w:r w:rsidR="009B1D62">
        <w:rPr>
          <w:lang w:val="en-US"/>
        </w:rPr>
        <w:t>from</w:t>
      </w:r>
      <w:r w:rsidR="00A431D1" w:rsidRPr="00A75390">
        <w:rPr>
          <w:lang w:val="en-US"/>
        </w:rPr>
        <w:t xml:space="preserve"> </w:t>
      </w:r>
      <w:r w:rsidRPr="00A75390">
        <w:rPr>
          <w:b/>
          <w:i/>
          <w:lang w:val="en-US"/>
        </w:rPr>
        <w:t xml:space="preserve">THE REGULATION OF THE MINISTER OF SCIENCE AND HIGHER EDUCATION of </w:t>
      </w:r>
      <w:r w:rsidR="009A3195">
        <w:rPr>
          <w:b/>
          <w:i/>
          <w:lang w:val="en-US"/>
        </w:rPr>
        <w:t xml:space="preserve">3 </w:t>
      </w:r>
      <w:r w:rsidRPr="00A75390">
        <w:rPr>
          <w:b/>
          <w:i/>
          <w:lang w:val="en-US"/>
        </w:rPr>
        <w:t xml:space="preserve">October 2014 on the detailed </w:t>
      </w:r>
      <w:r w:rsidR="008338A1">
        <w:rPr>
          <w:b/>
          <w:i/>
          <w:lang w:val="en-US"/>
        </w:rPr>
        <w:t>course of action</w:t>
      </w:r>
      <w:r w:rsidRPr="00A75390">
        <w:rPr>
          <w:b/>
          <w:i/>
          <w:lang w:val="en-US"/>
        </w:rPr>
        <w:t xml:space="preserve"> and requirements for </w:t>
      </w:r>
      <w:r>
        <w:rPr>
          <w:b/>
          <w:i/>
          <w:lang w:val="en-US"/>
        </w:rPr>
        <w:t>conducting activities in Ph.D. conferment procedure, habilitation proce</w:t>
      </w:r>
      <w:r w:rsidR="000D221D">
        <w:rPr>
          <w:b/>
          <w:i/>
          <w:lang w:val="en-US"/>
        </w:rPr>
        <w:t>edings</w:t>
      </w:r>
      <w:r>
        <w:rPr>
          <w:b/>
          <w:i/>
          <w:lang w:val="en-US"/>
        </w:rPr>
        <w:t xml:space="preserve"> and </w:t>
      </w:r>
      <w:r w:rsidR="000D221D">
        <w:rPr>
          <w:b/>
          <w:i/>
          <w:lang w:val="en-US"/>
        </w:rPr>
        <w:t>proceedings</w:t>
      </w:r>
      <w:r>
        <w:rPr>
          <w:b/>
          <w:i/>
          <w:lang w:val="en-US"/>
        </w:rPr>
        <w:t xml:space="preserve"> to award the title of professor </w:t>
      </w:r>
      <w:r w:rsidRPr="00A75390">
        <w:rPr>
          <w:b/>
          <w:i/>
          <w:lang w:val="en-US"/>
        </w:rPr>
        <w:t xml:space="preserve"> </w:t>
      </w:r>
      <w:r>
        <w:rPr>
          <w:lang w:val="en-US"/>
        </w:rPr>
        <w:t>(Journal of Laws</w:t>
      </w:r>
      <w:r w:rsidR="00A431D1" w:rsidRPr="00A75390">
        <w:rPr>
          <w:lang w:val="en-US"/>
        </w:rPr>
        <w:t xml:space="preserve">, </w:t>
      </w:r>
      <w:r w:rsidR="00417BFE">
        <w:rPr>
          <w:lang w:val="en-US"/>
        </w:rPr>
        <w:t>item 1383,</w:t>
      </w:r>
      <w:r w:rsidR="00A431D1" w:rsidRPr="00A75390">
        <w:rPr>
          <w:lang w:val="en-US"/>
        </w:rPr>
        <w:t xml:space="preserve"> 2014)</w:t>
      </w:r>
    </w:p>
    <w:p w:rsidR="00604443" w:rsidRPr="00A001AE" w:rsidRDefault="008338A1" w:rsidP="00B912BF">
      <w:pPr>
        <w:jc w:val="both"/>
        <w:rPr>
          <w:lang w:val="en-US"/>
        </w:rPr>
      </w:pPr>
      <w:r w:rsidRPr="00AE4121">
        <w:rPr>
          <w:b/>
          <w:lang w:val="en-US"/>
        </w:rPr>
        <w:t>Chapter</w:t>
      </w:r>
      <w:r w:rsidR="00604443" w:rsidRPr="00AE4121">
        <w:rPr>
          <w:b/>
          <w:lang w:val="en-US"/>
        </w:rPr>
        <w:t xml:space="preserve"> 3. </w:t>
      </w:r>
      <w:r w:rsidRPr="008338A1">
        <w:rPr>
          <w:b/>
          <w:lang w:val="en-US"/>
        </w:rPr>
        <w:t xml:space="preserve">Detailed course of action for conducting activities in the </w:t>
      </w:r>
      <w:r w:rsidR="000D221D">
        <w:rPr>
          <w:b/>
          <w:lang w:val="en-US"/>
        </w:rPr>
        <w:t>proceedings</w:t>
      </w:r>
      <w:r w:rsidR="00042E2B">
        <w:rPr>
          <w:b/>
          <w:lang w:val="en-US"/>
        </w:rPr>
        <w:t xml:space="preserve"> to award the</w:t>
      </w:r>
      <w:r w:rsidRPr="008338A1">
        <w:rPr>
          <w:b/>
          <w:lang w:val="en-US"/>
        </w:rPr>
        <w:t xml:space="preserve"> title of professor</w:t>
      </w:r>
      <w:r w:rsidR="00604443" w:rsidRPr="00A001AE">
        <w:rPr>
          <w:lang w:val="en-US"/>
        </w:rPr>
        <w:t xml:space="preserve"> </w:t>
      </w:r>
    </w:p>
    <w:p w:rsidR="00604443" w:rsidRPr="00042E2B" w:rsidRDefault="00604443" w:rsidP="00B912BF">
      <w:pPr>
        <w:jc w:val="both"/>
        <w:rPr>
          <w:lang w:val="en-US"/>
        </w:rPr>
      </w:pPr>
      <w:r w:rsidRPr="00AE4121">
        <w:rPr>
          <w:b/>
          <w:lang w:val="en-US"/>
        </w:rPr>
        <w:t>§ 19</w:t>
      </w:r>
      <w:r w:rsidRPr="00AE4121">
        <w:rPr>
          <w:lang w:val="en-US"/>
        </w:rPr>
        <w:t xml:space="preserve">. 1. </w:t>
      </w:r>
      <w:r w:rsidR="00A001AE" w:rsidRPr="00A001AE">
        <w:rPr>
          <w:lang w:val="en-US"/>
        </w:rPr>
        <w:t xml:space="preserve">A person applying for the title of professor files an application to have said title awarded with the head of </w:t>
      </w:r>
      <w:r w:rsidR="00042E2B">
        <w:rPr>
          <w:lang w:val="en-US"/>
        </w:rPr>
        <w:t>an</w:t>
      </w:r>
      <w:r w:rsidR="00A001AE" w:rsidRPr="00A001AE">
        <w:rPr>
          <w:lang w:val="en-US"/>
        </w:rPr>
        <w:t xml:space="preserve"> organizational unit. </w:t>
      </w:r>
    </w:p>
    <w:p w:rsidR="00604443" w:rsidRPr="00454FFE" w:rsidRDefault="00604443" w:rsidP="00B912BF">
      <w:pPr>
        <w:jc w:val="both"/>
        <w:rPr>
          <w:lang w:val="en-US"/>
        </w:rPr>
      </w:pPr>
      <w:r w:rsidRPr="00454FFE">
        <w:rPr>
          <w:lang w:val="en-US"/>
        </w:rPr>
        <w:t xml:space="preserve">2. </w:t>
      </w:r>
      <w:r w:rsidR="00454FFE" w:rsidRPr="00454FFE">
        <w:rPr>
          <w:lang w:val="en-US"/>
        </w:rPr>
        <w:t>A person filing the application to have the title of professor awarded attaches the following documents</w:t>
      </w:r>
      <w:r w:rsidR="00042E2B">
        <w:rPr>
          <w:lang w:val="en-US"/>
        </w:rPr>
        <w:t xml:space="preserve"> thereto</w:t>
      </w:r>
      <w:r w:rsidR="00454FFE" w:rsidRPr="00454FFE">
        <w:rPr>
          <w:lang w:val="en-US"/>
        </w:rPr>
        <w:t xml:space="preserve">: </w:t>
      </w:r>
    </w:p>
    <w:p w:rsidR="00604443" w:rsidRPr="00A7591C" w:rsidRDefault="00D44E58" w:rsidP="00B912BF">
      <w:pPr>
        <w:pStyle w:val="Akapitzlist"/>
        <w:numPr>
          <w:ilvl w:val="0"/>
          <w:numId w:val="6"/>
        </w:numPr>
        <w:jc w:val="both"/>
        <w:rPr>
          <w:lang w:val="en-US"/>
        </w:rPr>
      </w:pPr>
      <w:r w:rsidRPr="00A7591C">
        <w:rPr>
          <w:lang w:val="en-US"/>
        </w:rPr>
        <w:t>copies of documents (certi</w:t>
      </w:r>
      <w:r w:rsidR="00042E2B">
        <w:rPr>
          <w:lang w:val="en-US"/>
        </w:rPr>
        <w:t>fied by an organizational unit</w:t>
      </w:r>
      <w:r w:rsidRPr="00A7591C">
        <w:rPr>
          <w:lang w:val="en-US"/>
        </w:rPr>
        <w:t xml:space="preserve"> conducting the </w:t>
      </w:r>
      <w:r w:rsidR="000D221D">
        <w:rPr>
          <w:lang w:val="en-US"/>
        </w:rPr>
        <w:t>proceedings</w:t>
      </w:r>
      <w:r w:rsidRPr="00A7591C">
        <w:rPr>
          <w:lang w:val="en-US"/>
        </w:rPr>
        <w:t xml:space="preserve"> to award the title of professor) confirming that the person has obtained </w:t>
      </w:r>
      <w:r w:rsidR="00042E2B">
        <w:rPr>
          <w:lang w:val="en-US"/>
        </w:rPr>
        <w:t>a doctoral</w:t>
      </w:r>
      <w:r w:rsidRPr="00A7591C">
        <w:rPr>
          <w:lang w:val="en-US"/>
        </w:rPr>
        <w:t xml:space="preserve"> degree and </w:t>
      </w:r>
      <w:r w:rsidR="00042E2B">
        <w:rPr>
          <w:lang w:val="en-US"/>
        </w:rPr>
        <w:t xml:space="preserve">a </w:t>
      </w:r>
      <w:r w:rsidRPr="00A7591C">
        <w:rPr>
          <w:lang w:val="en-US"/>
        </w:rPr>
        <w:t xml:space="preserve">degree of </w:t>
      </w:r>
      <w:r w:rsidR="00042E2B" w:rsidRPr="0002650D">
        <w:rPr>
          <w:i/>
          <w:lang w:val="en-US"/>
        </w:rPr>
        <w:t xml:space="preserve">doctor </w:t>
      </w:r>
      <w:proofErr w:type="spellStart"/>
      <w:r w:rsidR="00042E2B" w:rsidRPr="0002650D">
        <w:rPr>
          <w:i/>
          <w:lang w:val="en-US"/>
        </w:rPr>
        <w:t>habilitatus</w:t>
      </w:r>
      <w:proofErr w:type="spellEnd"/>
      <w:r w:rsidR="00042E2B">
        <w:rPr>
          <w:lang w:val="en-US"/>
        </w:rPr>
        <w:t xml:space="preserve"> </w:t>
      </w:r>
      <w:r w:rsidR="00A7591C" w:rsidRPr="00A7591C">
        <w:rPr>
          <w:lang w:val="en-US"/>
        </w:rPr>
        <w:t xml:space="preserve">or a decision on having qualifications equivalent to those of </w:t>
      </w:r>
      <w:r w:rsidR="00042E2B" w:rsidRPr="0002650D">
        <w:rPr>
          <w:i/>
          <w:lang w:val="en-US"/>
        </w:rPr>
        <w:t xml:space="preserve">doctor </w:t>
      </w:r>
      <w:proofErr w:type="spellStart"/>
      <w:r w:rsidR="00042E2B" w:rsidRPr="0002650D">
        <w:rPr>
          <w:i/>
          <w:lang w:val="en-US"/>
        </w:rPr>
        <w:t>habilitatus</w:t>
      </w:r>
      <w:proofErr w:type="spellEnd"/>
      <w:r w:rsidR="00042E2B">
        <w:rPr>
          <w:lang w:val="en-US"/>
        </w:rPr>
        <w:t xml:space="preserve"> </w:t>
      </w:r>
      <w:r w:rsidR="00A7591C">
        <w:rPr>
          <w:lang w:val="en-US"/>
        </w:rPr>
        <w:t>issued in accordance with Article 21</w:t>
      </w:r>
      <w:r w:rsidR="00FB2BE2">
        <w:rPr>
          <w:lang w:val="en-US"/>
        </w:rPr>
        <w:t>a</w:t>
      </w:r>
      <w:r w:rsidR="00A7591C">
        <w:rPr>
          <w:lang w:val="en-US"/>
        </w:rPr>
        <w:t xml:space="preserve"> of the Act</w:t>
      </w:r>
      <w:r w:rsidR="00A7591C">
        <w:rPr>
          <w:rStyle w:val="Odwoanieprzypisudolnego"/>
          <w:lang w:val="en-US"/>
        </w:rPr>
        <w:footnoteReference w:id="2"/>
      </w:r>
      <w:r w:rsidR="00A7591C">
        <w:rPr>
          <w:lang w:val="en-US"/>
        </w:rPr>
        <w:t xml:space="preserve">; </w:t>
      </w:r>
    </w:p>
    <w:p w:rsidR="00604443" w:rsidRPr="00A7591C" w:rsidRDefault="00A7591C" w:rsidP="00B912BF">
      <w:pPr>
        <w:pStyle w:val="Akapitzlist"/>
        <w:numPr>
          <w:ilvl w:val="0"/>
          <w:numId w:val="6"/>
        </w:numPr>
        <w:jc w:val="both"/>
        <w:rPr>
          <w:lang w:val="en-US"/>
        </w:rPr>
      </w:pPr>
      <w:r w:rsidRPr="00A7591C">
        <w:rPr>
          <w:lang w:val="en-US"/>
        </w:rPr>
        <w:t xml:space="preserve">summary of academic </w:t>
      </w:r>
      <w:r w:rsidR="006D7460" w:rsidRPr="00A7591C">
        <w:rPr>
          <w:lang w:val="en-US"/>
        </w:rPr>
        <w:t>achievements</w:t>
      </w:r>
      <w:r w:rsidRPr="00A7591C">
        <w:rPr>
          <w:lang w:val="en-US"/>
        </w:rPr>
        <w:t xml:space="preserve"> (</w:t>
      </w:r>
      <w:proofErr w:type="spellStart"/>
      <w:r w:rsidRPr="00A7591C">
        <w:rPr>
          <w:i/>
          <w:lang w:val="en-US"/>
        </w:rPr>
        <w:t>autoreferat</w:t>
      </w:r>
      <w:proofErr w:type="spellEnd"/>
      <w:r w:rsidRPr="00A7591C">
        <w:rPr>
          <w:lang w:val="en-US"/>
        </w:rPr>
        <w:t>) in Polish and English</w:t>
      </w:r>
      <w:r w:rsidR="00604443" w:rsidRPr="00A7591C">
        <w:rPr>
          <w:lang w:val="en-US"/>
        </w:rPr>
        <w:t xml:space="preserve"> </w:t>
      </w:r>
      <w:r>
        <w:rPr>
          <w:lang w:val="en-US"/>
        </w:rPr>
        <w:t>which contains</w:t>
      </w:r>
      <w:r w:rsidR="000D221D">
        <w:rPr>
          <w:lang w:val="en-US"/>
        </w:rPr>
        <w:t xml:space="preserve"> information on</w:t>
      </w:r>
      <w:r w:rsidR="00604443" w:rsidRPr="00A7591C">
        <w:rPr>
          <w:lang w:val="en-US"/>
        </w:rPr>
        <w:t xml:space="preserve">: </w:t>
      </w:r>
    </w:p>
    <w:p w:rsidR="00604443" w:rsidRDefault="00A7591C" w:rsidP="00B912BF">
      <w:pPr>
        <w:pStyle w:val="Akapitzlist"/>
        <w:numPr>
          <w:ilvl w:val="0"/>
          <w:numId w:val="7"/>
        </w:numPr>
        <w:jc w:val="both"/>
      </w:pPr>
      <w:r>
        <w:rPr>
          <w:lang w:val="en-US"/>
        </w:rPr>
        <w:t xml:space="preserve">scientific or artistic </w:t>
      </w:r>
      <w:r w:rsidR="006D7460">
        <w:rPr>
          <w:lang w:val="en-US"/>
        </w:rPr>
        <w:t>achievements</w:t>
      </w:r>
      <w:r>
        <w:rPr>
          <w:lang w:val="en-US"/>
        </w:rPr>
        <w:t>,</w:t>
      </w:r>
    </w:p>
    <w:p w:rsidR="00604443" w:rsidRPr="001D0472" w:rsidRDefault="001D0472" w:rsidP="00620F55">
      <w:pPr>
        <w:pStyle w:val="Akapitzlist"/>
        <w:numPr>
          <w:ilvl w:val="0"/>
          <w:numId w:val="7"/>
        </w:numPr>
        <w:jc w:val="both"/>
        <w:rPr>
          <w:lang w:val="en-US"/>
        </w:rPr>
      </w:pPr>
      <w:r w:rsidRPr="001D0472">
        <w:rPr>
          <w:lang w:val="en-US"/>
        </w:rPr>
        <w:t xml:space="preserve">achievements in academic supervision and teaching of young researchers, including information on Ph.D. conferment procedures resulting in the awarding of </w:t>
      </w:r>
      <w:r w:rsidR="00FB2BE2">
        <w:rPr>
          <w:lang w:val="en-US"/>
        </w:rPr>
        <w:t>doctoral degree</w:t>
      </w:r>
      <w:r w:rsidRPr="001D0472">
        <w:rPr>
          <w:lang w:val="en-US"/>
        </w:rPr>
        <w:t xml:space="preserve"> in which the person participated as a supervisor or auxiliary supervisor, pending </w:t>
      </w:r>
      <w:r w:rsidR="006D7460" w:rsidRPr="001D0472">
        <w:rPr>
          <w:lang w:val="en-US"/>
        </w:rPr>
        <w:t>Ph.D.</w:t>
      </w:r>
      <w:r w:rsidRPr="001D0472">
        <w:rPr>
          <w:lang w:val="en-US"/>
        </w:rPr>
        <w:t xml:space="preserve"> conferment procedures in which the person participates as a supervisor a</w:t>
      </w:r>
      <w:r w:rsidR="00620F55">
        <w:rPr>
          <w:lang w:val="en-US"/>
        </w:rPr>
        <w:t>s well as information</w:t>
      </w:r>
      <w:r w:rsidRPr="001D0472">
        <w:rPr>
          <w:lang w:val="en-US"/>
        </w:rPr>
        <w:t xml:space="preserve"> on reviews written for Ph.D. </w:t>
      </w:r>
      <w:r w:rsidRPr="00620F55">
        <w:rPr>
          <w:lang w:val="en-US"/>
        </w:rPr>
        <w:t xml:space="preserve">conferment procedures, habilitation </w:t>
      </w:r>
      <w:r w:rsidR="000D221D" w:rsidRPr="00620F55">
        <w:rPr>
          <w:lang w:val="en-US"/>
        </w:rPr>
        <w:t xml:space="preserve">conferment </w:t>
      </w:r>
      <w:r w:rsidRPr="00620F55">
        <w:rPr>
          <w:lang w:val="en-US"/>
        </w:rPr>
        <w:t>procedures</w:t>
      </w:r>
      <w:r w:rsidR="00AE5A53" w:rsidRPr="00620F55">
        <w:rPr>
          <w:rStyle w:val="Odwoanieprzypisudolnego"/>
          <w:lang w:val="en-US"/>
        </w:rPr>
        <w:footnoteReference w:id="3"/>
      </w:r>
      <w:r w:rsidRPr="00620F55">
        <w:rPr>
          <w:lang w:val="en-US"/>
        </w:rPr>
        <w:t xml:space="preserve"> and </w:t>
      </w:r>
      <w:r w:rsidR="00AE5A53" w:rsidRPr="00620F55">
        <w:rPr>
          <w:lang w:val="en-US"/>
        </w:rPr>
        <w:t>habilitation proceedings</w:t>
      </w:r>
      <w:r w:rsidR="00AE5A53" w:rsidRPr="00620F55">
        <w:rPr>
          <w:rStyle w:val="Odwoanieprzypisudolnego"/>
          <w:lang w:val="en-US"/>
        </w:rPr>
        <w:footnoteReference w:id="4"/>
      </w:r>
      <w:r w:rsidR="00AE5A53" w:rsidRPr="00620F55">
        <w:rPr>
          <w:lang w:val="en-US"/>
        </w:rPr>
        <w:t>.</w:t>
      </w:r>
      <w:r w:rsidR="00AE5A53" w:rsidRPr="00620F55">
        <w:rPr>
          <w:b/>
          <w:lang w:val="en-US"/>
        </w:rPr>
        <w:t xml:space="preserve"> </w:t>
      </w:r>
    </w:p>
    <w:p w:rsidR="00A431D1" w:rsidRPr="00AE5A53" w:rsidRDefault="000D221D" w:rsidP="00620F55">
      <w:pPr>
        <w:pStyle w:val="Akapitzlist"/>
        <w:numPr>
          <w:ilvl w:val="0"/>
          <w:numId w:val="7"/>
        </w:numPr>
        <w:jc w:val="both"/>
        <w:rPr>
          <w:lang w:val="en-US"/>
        </w:rPr>
      </w:pPr>
      <w:r>
        <w:rPr>
          <w:lang w:val="en-US"/>
        </w:rPr>
        <w:t>activities aimed at popularizing science</w:t>
      </w:r>
      <w:r w:rsidR="00604443" w:rsidRPr="00AE5A53">
        <w:rPr>
          <w:lang w:val="en-US"/>
        </w:rPr>
        <w:t>;</w:t>
      </w:r>
    </w:p>
    <w:p w:rsidR="00604443" w:rsidRPr="000D221D" w:rsidRDefault="000D221D" w:rsidP="00620F55">
      <w:pPr>
        <w:pStyle w:val="Akapitzlist"/>
        <w:numPr>
          <w:ilvl w:val="0"/>
          <w:numId w:val="6"/>
        </w:numPr>
        <w:jc w:val="both"/>
        <w:rPr>
          <w:lang w:val="en-US"/>
        </w:rPr>
      </w:pPr>
      <w:r w:rsidRPr="000D221D">
        <w:rPr>
          <w:lang w:val="en-US"/>
        </w:rPr>
        <w:t xml:space="preserve">evaluation </w:t>
      </w:r>
      <w:r w:rsidR="008D077E">
        <w:rPr>
          <w:lang w:val="en-US"/>
        </w:rPr>
        <w:t xml:space="preserve">form listing </w:t>
      </w:r>
      <w:r w:rsidRPr="000D221D">
        <w:rPr>
          <w:lang w:val="en-US"/>
        </w:rPr>
        <w:t xml:space="preserve">scientific or artistic achievements after obtaining the degree of </w:t>
      </w:r>
      <w:r w:rsidRPr="000D221D">
        <w:rPr>
          <w:i/>
          <w:lang w:val="en-US"/>
        </w:rPr>
        <w:t xml:space="preserve">doctor </w:t>
      </w:r>
      <w:proofErr w:type="spellStart"/>
      <w:r w:rsidRPr="000D221D">
        <w:rPr>
          <w:i/>
          <w:lang w:val="en-US"/>
        </w:rPr>
        <w:t>habilitatus</w:t>
      </w:r>
      <w:proofErr w:type="spellEnd"/>
      <w:r w:rsidRPr="000D221D">
        <w:rPr>
          <w:lang w:val="en-US"/>
        </w:rPr>
        <w:t xml:space="preserve"> and in the case </w:t>
      </w:r>
      <w:r w:rsidR="00E91FA6">
        <w:rPr>
          <w:lang w:val="en-US"/>
        </w:rPr>
        <w:t>described</w:t>
      </w:r>
      <w:r w:rsidRPr="000D221D">
        <w:rPr>
          <w:lang w:val="en-US"/>
        </w:rPr>
        <w:t xml:space="preserve"> in Article 1a or Article 26(3) </w:t>
      </w:r>
      <w:r w:rsidR="009B1D62">
        <w:rPr>
          <w:lang w:val="en-US"/>
        </w:rPr>
        <w:t>of the Act</w:t>
      </w:r>
      <w:r w:rsidR="00620F55">
        <w:rPr>
          <w:lang w:val="en-US"/>
        </w:rPr>
        <w:t xml:space="preserve"> </w:t>
      </w:r>
      <w:r w:rsidRPr="000D221D">
        <w:rPr>
          <w:lang w:val="en-US"/>
        </w:rPr>
        <w:t xml:space="preserve">– after obtaining a </w:t>
      </w:r>
      <w:r w:rsidR="00620F55">
        <w:rPr>
          <w:lang w:val="en-US"/>
        </w:rPr>
        <w:t>doctoral</w:t>
      </w:r>
      <w:r w:rsidRPr="000D221D">
        <w:rPr>
          <w:lang w:val="en-US"/>
        </w:rPr>
        <w:t xml:space="preserve"> degree with information </w:t>
      </w:r>
      <w:r w:rsidR="00E91FA6">
        <w:rPr>
          <w:lang w:val="en-US"/>
        </w:rPr>
        <w:t>specified</w:t>
      </w:r>
      <w:r w:rsidRPr="000D221D">
        <w:rPr>
          <w:lang w:val="en-US"/>
        </w:rPr>
        <w:t xml:space="preserve"> in </w:t>
      </w:r>
      <w:r w:rsidR="00E91FA6">
        <w:rPr>
          <w:lang w:val="en-US"/>
        </w:rPr>
        <w:t xml:space="preserve">attachment 2 to the regulation and </w:t>
      </w:r>
      <w:r w:rsidR="008D077E">
        <w:rPr>
          <w:lang w:val="en-US"/>
        </w:rPr>
        <w:t>an</w:t>
      </w:r>
      <w:r w:rsidR="006D7460">
        <w:rPr>
          <w:lang w:val="en-US"/>
        </w:rPr>
        <w:t xml:space="preserve"> </w:t>
      </w:r>
      <w:r w:rsidR="00E91FA6">
        <w:rPr>
          <w:lang w:val="en-US"/>
        </w:rPr>
        <w:t xml:space="preserve">indication of which of those achievements </w:t>
      </w:r>
      <w:r w:rsidR="00620F55">
        <w:rPr>
          <w:lang w:val="en-US"/>
        </w:rPr>
        <w:t>is</w:t>
      </w:r>
      <w:r w:rsidR="00E91FA6">
        <w:rPr>
          <w:lang w:val="en-US"/>
        </w:rPr>
        <w:t xml:space="preserve"> considered most important.</w:t>
      </w:r>
    </w:p>
    <w:p w:rsidR="00604443" w:rsidRPr="00556FBC" w:rsidRDefault="00604443" w:rsidP="00604443">
      <w:pPr>
        <w:rPr>
          <w:lang w:val="en-US"/>
        </w:rPr>
      </w:pPr>
      <w:r w:rsidRPr="003773AE">
        <w:rPr>
          <w:lang w:val="en-US"/>
        </w:rPr>
        <w:t xml:space="preserve">3. </w:t>
      </w:r>
      <w:r w:rsidR="003773AE" w:rsidRPr="003773AE">
        <w:rPr>
          <w:lang w:val="en-US"/>
        </w:rPr>
        <w:t xml:space="preserve">An application to have the title of professor awarded and </w:t>
      </w:r>
      <w:r w:rsidR="006D7460" w:rsidRPr="003773AE">
        <w:rPr>
          <w:lang w:val="en-US"/>
        </w:rPr>
        <w:t>attachments</w:t>
      </w:r>
      <w:r w:rsidR="003773AE" w:rsidRPr="003773AE">
        <w:rPr>
          <w:lang w:val="en-US"/>
        </w:rPr>
        <w:t xml:space="preserve"> thereto </w:t>
      </w:r>
      <w:r w:rsidR="003773AE">
        <w:rPr>
          <w:lang w:val="en-US"/>
        </w:rPr>
        <w:t xml:space="preserve">is filed in an electronic form and in a paper form. </w:t>
      </w:r>
    </w:p>
    <w:p w:rsidR="00604443" w:rsidRPr="009B1D62" w:rsidRDefault="00604443" w:rsidP="00B912BF">
      <w:pPr>
        <w:jc w:val="both"/>
        <w:rPr>
          <w:lang w:val="en-US"/>
        </w:rPr>
      </w:pPr>
      <w:r w:rsidRPr="00556FBC">
        <w:rPr>
          <w:b/>
          <w:lang w:val="en-US"/>
        </w:rPr>
        <w:t>§ 20</w:t>
      </w:r>
      <w:r w:rsidRPr="00556FBC">
        <w:rPr>
          <w:lang w:val="en-US"/>
        </w:rPr>
        <w:t xml:space="preserve">. 1. </w:t>
      </w:r>
      <w:r w:rsidR="00556FBC" w:rsidRPr="00556FBC">
        <w:rPr>
          <w:lang w:val="en-US"/>
        </w:rPr>
        <w:t>The council of an organization unit shall hand over to the Central Commission, in electronic form, the resolutions specified in A</w:t>
      </w:r>
      <w:r w:rsidR="009B1D62">
        <w:rPr>
          <w:lang w:val="en-US"/>
        </w:rPr>
        <w:t>rticle 27(2)(1) and (2) of the A</w:t>
      </w:r>
      <w:r w:rsidR="00556FBC" w:rsidRPr="00556FBC">
        <w:rPr>
          <w:lang w:val="en-US"/>
        </w:rPr>
        <w:t xml:space="preserve">ct with the list of candidates for reviewers in the proceedings to award the title of professor. </w:t>
      </w:r>
      <w:r w:rsidR="00556FBC" w:rsidRPr="009B1D62">
        <w:rPr>
          <w:lang w:val="en-US"/>
        </w:rPr>
        <w:t xml:space="preserve">In the case of reviewers, provision § 6 (2) is applied accordingly. </w:t>
      </w:r>
    </w:p>
    <w:p w:rsidR="00604443" w:rsidRPr="00AC5CB8" w:rsidRDefault="00604443" w:rsidP="00B912BF">
      <w:pPr>
        <w:jc w:val="both"/>
        <w:rPr>
          <w:lang w:val="en-US"/>
        </w:rPr>
      </w:pPr>
      <w:r w:rsidRPr="00AC5CB8">
        <w:rPr>
          <w:lang w:val="en-US"/>
        </w:rPr>
        <w:t xml:space="preserve">2. </w:t>
      </w:r>
      <w:r w:rsidR="00BA0ACA" w:rsidRPr="00AC5CB8">
        <w:rPr>
          <w:lang w:val="en-US"/>
        </w:rPr>
        <w:t xml:space="preserve">The head of an organizational unit, upon receiving a notice of appointing five reviewers from the Central Commission, </w:t>
      </w:r>
      <w:r w:rsidR="00AC5CB8" w:rsidRPr="00AC5CB8">
        <w:rPr>
          <w:lang w:val="en-US"/>
        </w:rPr>
        <w:t xml:space="preserve">immediately </w:t>
      </w:r>
      <w:r w:rsidR="00620F55">
        <w:rPr>
          <w:lang w:val="en-US"/>
        </w:rPr>
        <w:t xml:space="preserve">asks them </w:t>
      </w:r>
      <w:r w:rsidR="00AC5CB8" w:rsidRPr="00AC5CB8">
        <w:rPr>
          <w:lang w:val="en-US"/>
        </w:rPr>
        <w:t xml:space="preserve">to write reviews, within two months, containing </w:t>
      </w:r>
      <w:r w:rsidR="00AC5CB8">
        <w:rPr>
          <w:lang w:val="en-US"/>
        </w:rPr>
        <w:t xml:space="preserve">a </w:t>
      </w:r>
      <w:r w:rsidR="00AC5CB8" w:rsidRPr="00AC5CB8">
        <w:rPr>
          <w:lang w:val="en-US"/>
        </w:rPr>
        <w:t>detailed evaluation of whether the person applying for the title of professor meets the requirements stipul</w:t>
      </w:r>
      <w:r w:rsidR="00620F55">
        <w:rPr>
          <w:lang w:val="en-US"/>
        </w:rPr>
        <w:t>ated in Article 36 of the A</w:t>
      </w:r>
      <w:r w:rsidR="00AC5CB8" w:rsidRPr="00AC5CB8">
        <w:rPr>
          <w:lang w:val="en-US"/>
        </w:rPr>
        <w:t xml:space="preserve">ct, </w:t>
      </w:r>
      <w:r w:rsidR="00AC5CB8">
        <w:rPr>
          <w:lang w:val="en-US"/>
        </w:rPr>
        <w:t>a</w:t>
      </w:r>
      <w:r w:rsidR="00620F55">
        <w:rPr>
          <w:lang w:val="en-US"/>
        </w:rPr>
        <w:t>s well as</w:t>
      </w:r>
      <w:r w:rsidR="00AC5CB8">
        <w:rPr>
          <w:lang w:val="en-US"/>
        </w:rPr>
        <w:t xml:space="preserve"> the </w:t>
      </w:r>
      <w:r w:rsidR="00AC5CB8" w:rsidRPr="00620F55">
        <w:rPr>
          <w:lang w:val="en-US"/>
        </w:rPr>
        <w:t xml:space="preserve">reviewer’s standpoint </w:t>
      </w:r>
      <w:r w:rsidR="00AC5CB8">
        <w:rPr>
          <w:lang w:val="en-US"/>
        </w:rPr>
        <w:t xml:space="preserve">on awarding the title of professor. </w:t>
      </w:r>
    </w:p>
    <w:p w:rsidR="00604443" w:rsidRPr="00105DEC" w:rsidRDefault="00604443" w:rsidP="00B912BF">
      <w:pPr>
        <w:jc w:val="both"/>
        <w:rPr>
          <w:lang w:val="en-US"/>
        </w:rPr>
      </w:pPr>
      <w:r w:rsidRPr="00105DEC">
        <w:rPr>
          <w:lang w:val="en-US"/>
        </w:rPr>
        <w:t xml:space="preserve">3. </w:t>
      </w:r>
      <w:r w:rsidR="00105DEC" w:rsidRPr="00105DEC">
        <w:rPr>
          <w:lang w:val="en-US"/>
        </w:rPr>
        <w:t>Immediately upon receiving the last review, the council of an organizational unit send</w:t>
      </w:r>
      <w:r w:rsidR="00105DEC">
        <w:rPr>
          <w:lang w:val="en-US"/>
        </w:rPr>
        <w:t>s all the reviews, in electronic form, to the Central Commission</w:t>
      </w:r>
      <w:r w:rsidR="00F36B63">
        <w:rPr>
          <w:lang w:val="en-US"/>
        </w:rPr>
        <w:t>.</w:t>
      </w:r>
    </w:p>
    <w:p w:rsidR="00604443" w:rsidRPr="004510E6" w:rsidRDefault="00604443" w:rsidP="00B912BF">
      <w:pPr>
        <w:jc w:val="both"/>
        <w:rPr>
          <w:lang w:val="en-US"/>
        </w:rPr>
      </w:pPr>
      <w:r w:rsidRPr="00A05778">
        <w:rPr>
          <w:b/>
          <w:lang w:val="en-US"/>
        </w:rPr>
        <w:t>§ 21</w:t>
      </w:r>
      <w:r w:rsidRPr="00A05778">
        <w:rPr>
          <w:lang w:val="en-US"/>
        </w:rPr>
        <w:t xml:space="preserve">. </w:t>
      </w:r>
      <w:r w:rsidR="00A05778" w:rsidRPr="00A05778">
        <w:rPr>
          <w:lang w:val="en-US"/>
        </w:rPr>
        <w:t xml:space="preserve">In order to prepare a draft resolution on </w:t>
      </w:r>
      <w:r w:rsidR="00F36B63">
        <w:rPr>
          <w:lang w:val="en-US"/>
        </w:rPr>
        <w:t xml:space="preserve">the </w:t>
      </w:r>
      <w:r w:rsidR="00A05778" w:rsidRPr="00A05778">
        <w:rPr>
          <w:lang w:val="en-US"/>
        </w:rPr>
        <w:t xml:space="preserve">actions to be taken during the proceedings to award the title of professor stipulated in Article </w:t>
      </w:r>
      <w:r w:rsidR="009B1D62">
        <w:rPr>
          <w:lang w:val="en-US"/>
        </w:rPr>
        <w:t>27 (2)(2) and (3) of the A</w:t>
      </w:r>
      <w:r w:rsidR="00A05778" w:rsidRPr="00A05778">
        <w:rPr>
          <w:lang w:val="en-US"/>
        </w:rPr>
        <w:t xml:space="preserve">ct, the council of an </w:t>
      </w:r>
      <w:r w:rsidR="00B912BF">
        <w:rPr>
          <w:lang w:val="en-US"/>
        </w:rPr>
        <w:t>organizational unit</w:t>
      </w:r>
      <w:r w:rsidR="00267A02">
        <w:rPr>
          <w:lang w:val="en-US"/>
        </w:rPr>
        <w:t xml:space="preserve"> may appoint</w:t>
      </w:r>
      <w:r w:rsidR="00A05778" w:rsidRPr="00A05778">
        <w:rPr>
          <w:lang w:val="en-US"/>
        </w:rPr>
        <w:t xml:space="preserve"> a panel </w:t>
      </w:r>
      <w:r w:rsidR="00267A02">
        <w:rPr>
          <w:lang w:val="en-US"/>
        </w:rPr>
        <w:t>consisting of selected council members holding the title of professor.</w:t>
      </w:r>
    </w:p>
    <w:p w:rsidR="00604443" w:rsidRPr="00B912BF" w:rsidRDefault="00604443" w:rsidP="00604443">
      <w:pPr>
        <w:rPr>
          <w:lang w:val="en-US"/>
        </w:rPr>
      </w:pPr>
      <w:r w:rsidRPr="00AE4121">
        <w:rPr>
          <w:b/>
          <w:lang w:val="en-US"/>
        </w:rPr>
        <w:t>§ 22</w:t>
      </w:r>
      <w:r w:rsidRPr="00AE4121">
        <w:rPr>
          <w:lang w:val="en-US"/>
        </w:rPr>
        <w:t xml:space="preserve">. 1. </w:t>
      </w:r>
      <w:r w:rsidR="004510E6" w:rsidRPr="00B912BF">
        <w:rPr>
          <w:lang w:val="en-US"/>
        </w:rPr>
        <w:t xml:space="preserve">Upon </w:t>
      </w:r>
      <w:r w:rsidR="00B912BF" w:rsidRPr="00B912BF">
        <w:rPr>
          <w:lang w:val="en-US"/>
        </w:rPr>
        <w:t xml:space="preserve">reading the reviews, the council of an </w:t>
      </w:r>
      <w:r w:rsidR="006D7460" w:rsidRPr="00B912BF">
        <w:rPr>
          <w:lang w:val="en-US"/>
        </w:rPr>
        <w:t>organizational</w:t>
      </w:r>
      <w:r w:rsidR="00B912BF" w:rsidRPr="00B912BF">
        <w:rPr>
          <w:lang w:val="en-US"/>
        </w:rPr>
        <w:t xml:space="preserve"> unit adopts a resolution on supporting the application to have</w:t>
      </w:r>
      <w:r w:rsidR="00B912BF">
        <w:rPr>
          <w:lang w:val="en-US"/>
        </w:rPr>
        <w:t xml:space="preserve"> the title of professor awarded. </w:t>
      </w:r>
    </w:p>
    <w:p w:rsidR="008D077E" w:rsidRDefault="00604443" w:rsidP="00604443">
      <w:pPr>
        <w:rPr>
          <w:lang w:val="en-US"/>
        </w:rPr>
      </w:pPr>
      <w:r w:rsidRPr="008D077E">
        <w:rPr>
          <w:lang w:val="en-US"/>
        </w:rPr>
        <w:t xml:space="preserve">2. </w:t>
      </w:r>
      <w:r w:rsidR="008D077E" w:rsidRPr="008D077E">
        <w:rPr>
          <w:lang w:val="en-US"/>
        </w:rPr>
        <w:t>Reviewers may participate</w:t>
      </w:r>
      <w:r w:rsidR="008D077E">
        <w:rPr>
          <w:lang w:val="en-US"/>
        </w:rPr>
        <w:t>, upon an invitation from the head of an organizational unit,</w:t>
      </w:r>
      <w:r w:rsidR="008D077E" w:rsidRPr="008D077E">
        <w:rPr>
          <w:lang w:val="en-US"/>
        </w:rPr>
        <w:t xml:space="preserve"> in a meeting of the council of an organizational unit during which the issue of </w:t>
      </w:r>
      <w:r w:rsidR="006D7460" w:rsidRPr="008D077E">
        <w:rPr>
          <w:lang w:val="en-US"/>
        </w:rPr>
        <w:t>supporting</w:t>
      </w:r>
      <w:r w:rsidR="008D077E" w:rsidRPr="008D077E">
        <w:rPr>
          <w:lang w:val="en-US"/>
        </w:rPr>
        <w:t xml:space="preserve"> the application to have the title of professor awarded is to be considered</w:t>
      </w:r>
      <w:r w:rsidR="008D077E">
        <w:rPr>
          <w:lang w:val="en-US"/>
        </w:rPr>
        <w:t>.</w:t>
      </w:r>
    </w:p>
    <w:p w:rsidR="00604443" w:rsidRPr="002A59C7" w:rsidRDefault="00604443" w:rsidP="00604443">
      <w:pPr>
        <w:rPr>
          <w:lang w:val="en-US"/>
        </w:rPr>
      </w:pPr>
      <w:r w:rsidRPr="00A7603C">
        <w:rPr>
          <w:b/>
          <w:lang w:val="en-US"/>
        </w:rPr>
        <w:t>§ 23</w:t>
      </w:r>
      <w:r w:rsidRPr="00A7603C">
        <w:rPr>
          <w:lang w:val="en-US"/>
        </w:rPr>
        <w:t xml:space="preserve">. </w:t>
      </w:r>
      <w:r w:rsidR="00A7603C" w:rsidRPr="00A7603C">
        <w:rPr>
          <w:lang w:val="en-US"/>
        </w:rPr>
        <w:t xml:space="preserve">The resolution on supporting the application to have the title of professor awarded is announced on the website of a higher education </w:t>
      </w:r>
      <w:r w:rsidR="006D7460" w:rsidRPr="00A7603C">
        <w:rPr>
          <w:lang w:val="en-US"/>
        </w:rPr>
        <w:t>institution</w:t>
      </w:r>
      <w:r w:rsidR="00A7603C" w:rsidRPr="00A7603C">
        <w:rPr>
          <w:lang w:val="en-US"/>
        </w:rPr>
        <w:t xml:space="preserve"> or organizat</w:t>
      </w:r>
      <w:r w:rsidR="00A7603C">
        <w:rPr>
          <w:lang w:val="en-US"/>
        </w:rPr>
        <w:t>ional unit.</w:t>
      </w:r>
    </w:p>
    <w:p w:rsidR="002A59C7" w:rsidRPr="002A59C7" w:rsidRDefault="002A59C7" w:rsidP="00604443">
      <w:pPr>
        <w:rPr>
          <w:b/>
          <w:lang w:val="en-US"/>
        </w:rPr>
      </w:pPr>
      <w:r w:rsidRPr="002A59C7">
        <w:rPr>
          <w:b/>
          <w:lang w:val="en-US"/>
        </w:rPr>
        <w:t xml:space="preserve">EVALUATION </w:t>
      </w:r>
      <w:r w:rsidR="00B97A5F">
        <w:rPr>
          <w:b/>
          <w:lang w:val="en-US"/>
        </w:rPr>
        <w:t>FORM LIST</w:t>
      </w:r>
      <w:r w:rsidRPr="002A59C7">
        <w:rPr>
          <w:b/>
          <w:lang w:val="en-US"/>
        </w:rPr>
        <w:t>ING SCIENTIFIC OR ARTISTIC ACHIEVEMENTS OF A CANDI</w:t>
      </w:r>
      <w:r>
        <w:rPr>
          <w:b/>
          <w:lang w:val="en-US"/>
        </w:rPr>
        <w:t>DATE FOR THE TITLE OF PROFESSOR</w:t>
      </w:r>
    </w:p>
    <w:p w:rsidR="00604443" w:rsidRPr="007F79EF" w:rsidRDefault="00604443" w:rsidP="00604443">
      <w:pPr>
        <w:rPr>
          <w:lang w:val="en-US"/>
        </w:rPr>
      </w:pPr>
      <w:r w:rsidRPr="00B97A5F">
        <w:rPr>
          <w:lang w:val="en-US"/>
        </w:rPr>
        <w:t xml:space="preserve"> </w:t>
      </w:r>
      <w:r w:rsidRPr="007F79EF">
        <w:rPr>
          <w:lang w:val="en-US"/>
        </w:rPr>
        <w:t xml:space="preserve">I. </w:t>
      </w:r>
      <w:r w:rsidR="00B97A5F" w:rsidRPr="007F79EF">
        <w:rPr>
          <w:lang w:val="en-US"/>
        </w:rPr>
        <w:t xml:space="preserve">INFORMATION ON </w:t>
      </w:r>
      <w:r w:rsidR="007F79EF" w:rsidRPr="007F79EF">
        <w:rPr>
          <w:lang w:val="en-US"/>
        </w:rPr>
        <w:t>SCIENTIFIC PUBLICATIONS AND ACHIEVEMENTS</w:t>
      </w:r>
    </w:p>
    <w:p w:rsidR="00604443" w:rsidRPr="007F79EF" w:rsidRDefault="00604443" w:rsidP="00604443">
      <w:pPr>
        <w:rPr>
          <w:lang w:val="en-US"/>
        </w:rPr>
      </w:pPr>
      <w:r w:rsidRPr="007F79EF">
        <w:rPr>
          <w:lang w:val="en-US"/>
        </w:rPr>
        <w:t xml:space="preserve">1. </w:t>
      </w:r>
      <w:r w:rsidR="007F79EF" w:rsidRPr="007F79EF">
        <w:rPr>
          <w:lang w:val="en-US"/>
        </w:rPr>
        <w:t>Information on scientific publications and achievements</w:t>
      </w:r>
      <w:r w:rsidRPr="007F79EF">
        <w:rPr>
          <w:lang w:val="en-US"/>
        </w:rPr>
        <w:t>:</w:t>
      </w:r>
    </w:p>
    <w:p w:rsidR="00604443" w:rsidRPr="007F79EF" w:rsidRDefault="007F79EF" w:rsidP="00604443">
      <w:pPr>
        <w:pStyle w:val="Akapitzlist"/>
        <w:numPr>
          <w:ilvl w:val="1"/>
          <w:numId w:val="9"/>
        </w:numPr>
        <w:ind w:left="567"/>
        <w:rPr>
          <w:lang w:val="en-US"/>
        </w:rPr>
      </w:pPr>
      <w:r w:rsidRPr="007F79EF">
        <w:rPr>
          <w:lang w:val="en-US"/>
        </w:rPr>
        <w:t xml:space="preserve">list of original publications in national and international journals; </w:t>
      </w:r>
    </w:p>
    <w:p w:rsidR="00604443" w:rsidRDefault="007F79EF" w:rsidP="00604443">
      <w:pPr>
        <w:pStyle w:val="Akapitzlist"/>
        <w:numPr>
          <w:ilvl w:val="1"/>
          <w:numId w:val="9"/>
        </w:numPr>
        <w:ind w:left="567"/>
      </w:pPr>
      <w:r>
        <w:rPr>
          <w:lang w:val="en-US"/>
        </w:rPr>
        <w:t>list of original monographs;</w:t>
      </w:r>
    </w:p>
    <w:p w:rsidR="00604443" w:rsidRPr="00D358E8" w:rsidRDefault="007F79EF" w:rsidP="00604443">
      <w:pPr>
        <w:pStyle w:val="Akapitzlist"/>
        <w:numPr>
          <w:ilvl w:val="1"/>
          <w:numId w:val="9"/>
        </w:numPr>
        <w:ind w:left="567"/>
        <w:rPr>
          <w:lang w:val="en-US"/>
        </w:rPr>
      </w:pPr>
      <w:r w:rsidRPr="00D358E8">
        <w:rPr>
          <w:lang w:val="en-US"/>
        </w:rPr>
        <w:t xml:space="preserve">list of co-authored </w:t>
      </w:r>
      <w:r w:rsidR="00D358E8" w:rsidRPr="00D358E8">
        <w:rPr>
          <w:lang w:val="en-US"/>
        </w:rPr>
        <w:t xml:space="preserve">scientific </w:t>
      </w:r>
      <w:r w:rsidRPr="00D358E8">
        <w:rPr>
          <w:lang w:val="en-US"/>
        </w:rPr>
        <w:t xml:space="preserve">publications and </w:t>
      </w:r>
      <w:r w:rsidR="00D358E8">
        <w:rPr>
          <w:lang w:val="en-US"/>
        </w:rPr>
        <w:t xml:space="preserve">contribution to </w:t>
      </w:r>
      <w:r w:rsidR="00D358E8" w:rsidRPr="00D358E8">
        <w:rPr>
          <w:lang w:val="en-US"/>
        </w:rPr>
        <w:t xml:space="preserve">collective works </w:t>
      </w:r>
    </w:p>
    <w:p w:rsidR="00604443" w:rsidRPr="000E3BBD" w:rsidRDefault="009360BB" w:rsidP="00604443">
      <w:pPr>
        <w:pStyle w:val="Akapitzlist"/>
        <w:numPr>
          <w:ilvl w:val="1"/>
          <w:numId w:val="9"/>
        </w:numPr>
        <w:ind w:left="567"/>
        <w:rPr>
          <w:lang w:val="en-US"/>
        </w:rPr>
      </w:pPr>
      <w:r>
        <w:rPr>
          <w:lang w:val="en-US"/>
        </w:rPr>
        <w:t>participation in</w:t>
      </w:r>
      <w:r w:rsidR="007F79EF" w:rsidRPr="000E3BBD">
        <w:rPr>
          <w:lang w:val="en-US"/>
        </w:rPr>
        <w:t xml:space="preserve"> </w:t>
      </w:r>
      <w:r w:rsidR="006D7460" w:rsidRPr="000E3BBD">
        <w:rPr>
          <w:lang w:val="en-US"/>
        </w:rPr>
        <w:t>editorial</w:t>
      </w:r>
      <w:r>
        <w:rPr>
          <w:lang w:val="en-US"/>
        </w:rPr>
        <w:t xml:space="preserve"> committees</w:t>
      </w:r>
      <w:r w:rsidR="007F79EF" w:rsidRPr="000E3BBD">
        <w:rPr>
          <w:lang w:val="en-US"/>
        </w:rPr>
        <w:t xml:space="preserve">. </w:t>
      </w:r>
    </w:p>
    <w:p w:rsidR="00604443" w:rsidRPr="003617B0" w:rsidRDefault="00604443" w:rsidP="00604443">
      <w:pPr>
        <w:rPr>
          <w:lang w:val="en-US"/>
        </w:rPr>
      </w:pPr>
      <w:r w:rsidRPr="003617B0">
        <w:rPr>
          <w:lang w:val="en-US"/>
        </w:rPr>
        <w:t>2. I</w:t>
      </w:r>
      <w:r w:rsidR="003617B0" w:rsidRPr="003617B0">
        <w:rPr>
          <w:lang w:val="en-US"/>
        </w:rPr>
        <w:t>nformation on scientific or artistic</w:t>
      </w:r>
      <w:r w:rsidR="00A704FC">
        <w:rPr>
          <w:lang w:val="en-US"/>
        </w:rPr>
        <w:t xml:space="preserve"> achievements and</w:t>
      </w:r>
      <w:r w:rsidR="003617B0" w:rsidRPr="003617B0">
        <w:rPr>
          <w:lang w:val="en-US"/>
        </w:rPr>
        <w:t xml:space="preserve"> activities:</w:t>
      </w:r>
    </w:p>
    <w:p w:rsidR="00604443" w:rsidRPr="003617B0" w:rsidRDefault="003617B0" w:rsidP="00604443">
      <w:pPr>
        <w:pStyle w:val="Akapitzlist"/>
        <w:numPr>
          <w:ilvl w:val="0"/>
          <w:numId w:val="10"/>
        </w:numPr>
        <w:rPr>
          <w:lang w:val="en-US"/>
        </w:rPr>
      </w:pPr>
      <w:r w:rsidRPr="003617B0">
        <w:rPr>
          <w:lang w:val="en-US"/>
        </w:rPr>
        <w:t xml:space="preserve">in all </w:t>
      </w:r>
      <w:r>
        <w:rPr>
          <w:lang w:val="en-US"/>
        </w:rPr>
        <w:t xml:space="preserve">scientific </w:t>
      </w:r>
      <w:r w:rsidRPr="003617B0">
        <w:rPr>
          <w:lang w:val="en-US"/>
        </w:rPr>
        <w:t xml:space="preserve">disciplines, excluding </w:t>
      </w:r>
      <w:r>
        <w:rPr>
          <w:lang w:val="en-US"/>
        </w:rPr>
        <w:t>art:</w:t>
      </w:r>
    </w:p>
    <w:p w:rsidR="00492F48" w:rsidRPr="00492F48" w:rsidRDefault="003617B0" w:rsidP="00604443">
      <w:pPr>
        <w:pStyle w:val="Akapitzlist"/>
        <w:numPr>
          <w:ilvl w:val="0"/>
          <w:numId w:val="11"/>
        </w:numPr>
        <w:rPr>
          <w:lang w:val="en-US"/>
        </w:rPr>
      </w:pPr>
      <w:r w:rsidRPr="00492F48">
        <w:rPr>
          <w:lang w:val="en-US"/>
        </w:rPr>
        <w:t xml:space="preserve">information on </w:t>
      </w:r>
      <w:r w:rsidR="00604443" w:rsidRPr="00492F48">
        <w:rPr>
          <w:lang w:val="en-US"/>
        </w:rPr>
        <w:t xml:space="preserve"> </w:t>
      </w:r>
      <w:r w:rsidR="00492F48" w:rsidRPr="00492F48">
        <w:rPr>
          <w:lang w:val="en-US"/>
        </w:rPr>
        <w:t xml:space="preserve">papers presented </w:t>
      </w:r>
      <w:r w:rsidR="000E3BBD">
        <w:rPr>
          <w:lang w:val="en-US"/>
        </w:rPr>
        <w:t>during</w:t>
      </w:r>
      <w:r w:rsidR="00492F48" w:rsidRPr="00492F48">
        <w:rPr>
          <w:lang w:val="en-US"/>
        </w:rPr>
        <w:t xml:space="preserve"> national and international scientific conferences,</w:t>
      </w:r>
    </w:p>
    <w:p w:rsidR="00604443" w:rsidRPr="00492F48" w:rsidRDefault="00AD60FC" w:rsidP="00604443">
      <w:pPr>
        <w:pStyle w:val="Akapitzlist"/>
        <w:numPr>
          <w:ilvl w:val="0"/>
          <w:numId w:val="11"/>
        </w:numPr>
        <w:rPr>
          <w:lang w:val="en-US"/>
        </w:rPr>
      </w:pPr>
      <w:r>
        <w:rPr>
          <w:lang w:val="en-US"/>
        </w:rPr>
        <w:t>membership</w:t>
      </w:r>
      <w:r w:rsidR="003617B0" w:rsidRPr="00492F48">
        <w:rPr>
          <w:lang w:val="en-US"/>
        </w:rPr>
        <w:t xml:space="preserve"> in editorial </w:t>
      </w:r>
      <w:r>
        <w:rPr>
          <w:lang w:val="en-US"/>
        </w:rPr>
        <w:t>boards</w:t>
      </w:r>
      <w:r w:rsidR="003617B0" w:rsidRPr="00492F48">
        <w:rPr>
          <w:lang w:val="en-US"/>
        </w:rPr>
        <w:t xml:space="preserve"> and advisory boards of scientific journals, </w:t>
      </w:r>
    </w:p>
    <w:p w:rsidR="00604443" w:rsidRPr="006B65F9" w:rsidRDefault="006B65F9" w:rsidP="00604443">
      <w:pPr>
        <w:pStyle w:val="Akapitzlist"/>
        <w:numPr>
          <w:ilvl w:val="0"/>
          <w:numId w:val="11"/>
        </w:numPr>
        <w:rPr>
          <w:lang w:val="en-US"/>
        </w:rPr>
      </w:pPr>
      <w:r w:rsidRPr="006B65F9">
        <w:rPr>
          <w:lang w:val="en-US"/>
        </w:rPr>
        <w:t xml:space="preserve">list of completed national, European and international scientific </w:t>
      </w:r>
      <w:r w:rsidR="006D7460" w:rsidRPr="006B65F9">
        <w:rPr>
          <w:lang w:val="en-US"/>
        </w:rPr>
        <w:t>research</w:t>
      </w:r>
      <w:r w:rsidRPr="006B65F9">
        <w:rPr>
          <w:lang w:val="en-US"/>
        </w:rPr>
        <w:t xml:space="preserve"> projects, </w:t>
      </w:r>
    </w:p>
    <w:p w:rsidR="00604443" w:rsidRPr="00492F48" w:rsidRDefault="00604443" w:rsidP="00604443">
      <w:pPr>
        <w:pStyle w:val="Akapitzlist"/>
        <w:numPr>
          <w:ilvl w:val="0"/>
          <w:numId w:val="11"/>
        </w:numPr>
        <w:rPr>
          <w:lang w:val="en-US"/>
        </w:rPr>
      </w:pPr>
      <w:r w:rsidRPr="00492F48">
        <w:rPr>
          <w:lang w:val="en-US"/>
        </w:rPr>
        <w:t>informa</w:t>
      </w:r>
      <w:r w:rsidR="006B65F9" w:rsidRPr="00492F48">
        <w:rPr>
          <w:lang w:val="en-US"/>
        </w:rPr>
        <w:t xml:space="preserve">tion on leading research teams </w:t>
      </w:r>
      <w:r w:rsidR="00492F48" w:rsidRPr="00492F48">
        <w:rPr>
          <w:lang w:val="en-US"/>
        </w:rPr>
        <w:t>in project</w:t>
      </w:r>
      <w:r w:rsidR="0035644A">
        <w:rPr>
          <w:lang w:val="en-US"/>
        </w:rPr>
        <w:t>s</w:t>
      </w:r>
      <w:r w:rsidR="00492F48" w:rsidRPr="00492F48">
        <w:rPr>
          <w:lang w:val="en-US"/>
        </w:rPr>
        <w:t xml:space="preserve"> funded </w:t>
      </w:r>
      <w:r w:rsidR="0035644A">
        <w:rPr>
          <w:lang w:val="en-US"/>
        </w:rPr>
        <w:t>from</w:t>
      </w:r>
      <w:r w:rsidR="00492F48" w:rsidRPr="00492F48">
        <w:rPr>
          <w:lang w:val="en-US"/>
        </w:rPr>
        <w:t xml:space="preserve"> grants received in nationa</w:t>
      </w:r>
      <w:r w:rsidR="00492F48">
        <w:rPr>
          <w:lang w:val="en-US"/>
        </w:rPr>
        <w:t xml:space="preserve">l or international competitions; </w:t>
      </w:r>
    </w:p>
    <w:p w:rsidR="00604443" w:rsidRDefault="0040531D" w:rsidP="00604443">
      <w:pPr>
        <w:pStyle w:val="Akapitzlist"/>
        <w:numPr>
          <w:ilvl w:val="0"/>
          <w:numId w:val="10"/>
        </w:numPr>
      </w:pPr>
      <w:r>
        <w:t>in art</w:t>
      </w:r>
      <w:r w:rsidR="00604443">
        <w:t xml:space="preserve">: </w:t>
      </w:r>
    </w:p>
    <w:p w:rsidR="00604443" w:rsidRPr="0040531D" w:rsidRDefault="0040531D" w:rsidP="00604443">
      <w:pPr>
        <w:pStyle w:val="Akapitzlist"/>
        <w:numPr>
          <w:ilvl w:val="0"/>
          <w:numId w:val="13"/>
        </w:numPr>
        <w:ind w:left="1134"/>
        <w:rPr>
          <w:lang w:val="en-US"/>
        </w:rPr>
      </w:pPr>
      <w:r w:rsidRPr="0040531D">
        <w:rPr>
          <w:lang w:val="en-US"/>
        </w:rPr>
        <w:t>list of publicly presented works of art,</w:t>
      </w:r>
    </w:p>
    <w:p w:rsidR="0040531D" w:rsidRPr="000E3BBD" w:rsidRDefault="0040531D" w:rsidP="00604443">
      <w:pPr>
        <w:pStyle w:val="Akapitzlist"/>
        <w:numPr>
          <w:ilvl w:val="0"/>
          <w:numId w:val="13"/>
        </w:numPr>
        <w:ind w:left="1134"/>
        <w:rPr>
          <w:lang w:val="en-US"/>
        </w:rPr>
      </w:pPr>
      <w:r w:rsidRPr="000E3BBD">
        <w:rPr>
          <w:lang w:val="en-US"/>
        </w:rPr>
        <w:t>li</w:t>
      </w:r>
      <w:r w:rsidR="000E3BBD" w:rsidRPr="000E3BBD">
        <w:rPr>
          <w:lang w:val="en-US"/>
        </w:rPr>
        <w:t xml:space="preserve">st of published works </w:t>
      </w:r>
      <w:r w:rsidRPr="000E3BBD">
        <w:rPr>
          <w:lang w:val="en-US"/>
        </w:rPr>
        <w:t>or works of art,</w:t>
      </w:r>
    </w:p>
    <w:p w:rsidR="00604443" w:rsidRPr="000E3BBD" w:rsidRDefault="0040531D" w:rsidP="00604443">
      <w:pPr>
        <w:pStyle w:val="Akapitzlist"/>
        <w:numPr>
          <w:ilvl w:val="0"/>
          <w:numId w:val="13"/>
        </w:numPr>
        <w:ind w:left="1134"/>
        <w:rPr>
          <w:lang w:val="en-US"/>
        </w:rPr>
      </w:pPr>
      <w:r w:rsidRPr="000E3BBD">
        <w:rPr>
          <w:lang w:val="en-US"/>
        </w:rPr>
        <w:t xml:space="preserve">list of co-authored </w:t>
      </w:r>
      <w:r w:rsidR="000E3BBD" w:rsidRPr="000E3BBD">
        <w:rPr>
          <w:lang w:val="en-US"/>
        </w:rPr>
        <w:t xml:space="preserve">works </w:t>
      </w:r>
      <w:r w:rsidRPr="000E3BBD">
        <w:rPr>
          <w:lang w:val="en-US"/>
        </w:rPr>
        <w:t>or works of art.</w:t>
      </w:r>
    </w:p>
    <w:p w:rsidR="00604443" w:rsidRPr="0040531D" w:rsidRDefault="00604443" w:rsidP="00604443">
      <w:pPr>
        <w:rPr>
          <w:lang w:val="en-US"/>
        </w:rPr>
      </w:pPr>
      <w:r w:rsidRPr="0040531D">
        <w:rPr>
          <w:lang w:val="en-US"/>
        </w:rPr>
        <w:t>3. I</w:t>
      </w:r>
      <w:r w:rsidR="0040531D" w:rsidRPr="0040531D">
        <w:rPr>
          <w:lang w:val="en-US"/>
        </w:rPr>
        <w:t xml:space="preserve">nformation of cooperation with the public and business: </w:t>
      </w:r>
    </w:p>
    <w:p w:rsidR="00604443" w:rsidRPr="005A08A5" w:rsidRDefault="0040531D" w:rsidP="00023CB3">
      <w:pPr>
        <w:pStyle w:val="Akapitzlist"/>
        <w:numPr>
          <w:ilvl w:val="0"/>
          <w:numId w:val="16"/>
        </w:numPr>
        <w:rPr>
          <w:lang w:val="en-US"/>
        </w:rPr>
      </w:pPr>
      <w:r w:rsidRPr="005A08A5">
        <w:rPr>
          <w:lang w:val="en-US"/>
        </w:rPr>
        <w:t>in the domains of: exact scienc</w:t>
      </w:r>
      <w:r w:rsidR="004B7B55">
        <w:rPr>
          <w:lang w:val="en-US"/>
        </w:rPr>
        <w:t>e</w:t>
      </w:r>
      <w:r w:rsidRPr="005A08A5">
        <w:rPr>
          <w:lang w:val="en-US"/>
        </w:rPr>
        <w:t>s, technical sciences, agricultural sciences</w:t>
      </w:r>
      <w:r w:rsidR="004B7B55">
        <w:rPr>
          <w:lang w:val="en-US"/>
        </w:rPr>
        <w:t xml:space="preserve">, forestry and </w:t>
      </w:r>
      <w:r w:rsidR="005A08A5" w:rsidRPr="005A08A5">
        <w:rPr>
          <w:lang w:val="en-US"/>
        </w:rPr>
        <w:t xml:space="preserve">veterinary sciences, medical sciences, health sciences, physical </w:t>
      </w:r>
      <w:r w:rsidR="005A08A5">
        <w:rPr>
          <w:lang w:val="en-US"/>
        </w:rPr>
        <w:t>culture</w:t>
      </w:r>
      <w:r w:rsidR="004B7B55">
        <w:rPr>
          <w:lang w:val="en-US"/>
        </w:rPr>
        <w:t xml:space="preserve"> sciences</w:t>
      </w:r>
      <w:r w:rsidR="005A08A5">
        <w:rPr>
          <w:lang w:val="en-US"/>
        </w:rPr>
        <w:t>:</w:t>
      </w:r>
      <w:r w:rsidR="00604443" w:rsidRPr="005A08A5">
        <w:rPr>
          <w:lang w:val="en-US"/>
        </w:rPr>
        <w:t xml:space="preserve"> </w:t>
      </w:r>
    </w:p>
    <w:p w:rsidR="00604443" w:rsidRPr="00E76CB5" w:rsidRDefault="00E76CB5" w:rsidP="00023CB3">
      <w:pPr>
        <w:pStyle w:val="Akapitzlist"/>
        <w:numPr>
          <w:ilvl w:val="0"/>
          <w:numId w:val="17"/>
        </w:numPr>
        <w:rPr>
          <w:lang w:val="en-US"/>
        </w:rPr>
      </w:pPr>
      <w:r w:rsidRPr="00E76CB5">
        <w:rPr>
          <w:lang w:val="en-US"/>
        </w:rPr>
        <w:t xml:space="preserve">technological achievements and cooperation with </w:t>
      </w:r>
      <w:r w:rsidRPr="004B7B55">
        <w:rPr>
          <w:lang w:val="en-US"/>
        </w:rPr>
        <w:t xml:space="preserve">the </w:t>
      </w:r>
      <w:r w:rsidR="004B7B55">
        <w:rPr>
          <w:lang w:val="en-US"/>
        </w:rPr>
        <w:t>economic sectors</w:t>
      </w:r>
      <w:r w:rsidRPr="004B7B55">
        <w:rPr>
          <w:lang w:val="en-US"/>
        </w:rPr>
        <w:t xml:space="preserve">, </w:t>
      </w:r>
      <w:r w:rsidR="00604443" w:rsidRPr="004B7B55">
        <w:rPr>
          <w:lang w:val="en-US"/>
        </w:rPr>
        <w:t xml:space="preserve"> </w:t>
      </w:r>
    </w:p>
    <w:p w:rsidR="00604443" w:rsidRPr="00E40468" w:rsidRDefault="00E76CB5" w:rsidP="00023CB3">
      <w:pPr>
        <w:pStyle w:val="Akapitzlist"/>
        <w:numPr>
          <w:ilvl w:val="0"/>
          <w:numId w:val="17"/>
        </w:numPr>
        <w:rPr>
          <w:lang w:val="en-US"/>
        </w:rPr>
      </w:pPr>
      <w:r w:rsidRPr="00E40468">
        <w:rPr>
          <w:lang w:val="en-US"/>
        </w:rPr>
        <w:t>intelle</w:t>
      </w:r>
      <w:r w:rsidR="004B7B55">
        <w:rPr>
          <w:lang w:val="en-US"/>
        </w:rPr>
        <w:t>ctu</w:t>
      </w:r>
      <w:r w:rsidRPr="00E40468">
        <w:rPr>
          <w:lang w:val="en-US"/>
        </w:rPr>
        <w:t>al proper</w:t>
      </w:r>
      <w:r w:rsidR="004B7B55">
        <w:rPr>
          <w:lang w:val="en-US"/>
        </w:rPr>
        <w:t>t</w:t>
      </w:r>
      <w:r w:rsidRPr="00E40468">
        <w:rPr>
          <w:lang w:val="en-US"/>
        </w:rPr>
        <w:t xml:space="preserve">y rights or </w:t>
      </w:r>
      <w:r w:rsidR="006D7460" w:rsidRPr="00E40468">
        <w:rPr>
          <w:lang w:val="en-US"/>
        </w:rPr>
        <w:t>rights</w:t>
      </w:r>
      <w:r w:rsidRPr="00E40468">
        <w:rPr>
          <w:lang w:val="en-US"/>
        </w:rPr>
        <w:t xml:space="preserve"> to protect cultivated or discovered and grown plant species gained in Poland or abroad, </w:t>
      </w:r>
    </w:p>
    <w:p w:rsidR="00604443" w:rsidRPr="00AE4121" w:rsidRDefault="00E40468" w:rsidP="00023CB3">
      <w:pPr>
        <w:pStyle w:val="Akapitzlist"/>
        <w:numPr>
          <w:ilvl w:val="0"/>
          <w:numId w:val="17"/>
        </w:numPr>
        <w:rPr>
          <w:lang w:val="en-US"/>
        </w:rPr>
      </w:pPr>
      <w:r>
        <w:rPr>
          <w:lang w:val="en-US"/>
        </w:rPr>
        <w:t xml:space="preserve">implementation of technologies, constructions, processes, solutions and procedures, </w:t>
      </w:r>
    </w:p>
    <w:p w:rsidR="00604443" w:rsidRPr="00485948" w:rsidRDefault="00E40468" w:rsidP="00023CB3">
      <w:pPr>
        <w:pStyle w:val="Akapitzlist"/>
        <w:numPr>
          <w:ilvl w:val="0"/>
          <w:numId w:val="17"/>
        </w:numPr>
        <w:rPr>
          <w:lang w:val="en-US"/>
        </w:rPr>
      </w:pPr>
      <w:r w:rsidRPr="00485948">
        <w:rPr>
          <w:lang w:val="en-US"/>
        </w:rPr>
        <w:t>expert opinions or other opinions ordered by public or business entities,</w:t>
      </w:r>
    </w:p>
    <w:p w:rsidR="00604443" w:rsidRPr="00D7074D" w:rsidRDefault="00485948" w:rsidP="00023CB3">
      <w:pPr>
        <w:pStyle w:val="Akapitzlist"/>
        <w:numPr>
          <w:ilvl w:val="0"/>
          <w:numId w:val="17"/>
        </w:numPr>
        <w:rPr>
          <w:lang w:val="en-US"/>
        </w:rPr>
      </w:pPr>
      <w:r w:rsidRPr="00D7074D">
        <w:rPr>
          <w:lang w:val="en-US"/>
        </w:rPr>
        <w:t xml:space="preserve">shares </w:t>
      </w:r>
      <w:r w:rsidR="004B7B55">
        <w:rPr>
          <w:lang w:val="en-US"/>
        </w:rPr>
        <w:t>acquired</w:t>
      </w:r>
      <w:r w:rsidRPr="00D7074D">
        <w:rPr>
          <w:lang w:val="en-US"/>
        </w:rPr>
        <w:t xml:space="preserve"> or bought in companies in order to implement or prepare research results, development works or know-h</w:t>
      </w:r>
      <w:r w:rsidR="0005059E">
        <w:rPr>
          <w:lang w:val="en-US"/>
        </w:rPr>
        <w:t>ow connected with those results</w:t>
      </w:r>
      <w:r w:rsidRPr="00D7074D">
        <w:rPr>
          <w:lang w:val="en-US"/>
        </w:rPr>
        <w:t xml:space="preserve">, </w:t>
      </w:r>
    </w:p>
    <w:p w:rsidR="00604443" w:rsidRPr="00265787" w:rsidRDefault="009360BB" w:rsidP="00023CB3">
      <w:pPr>
        <w:pStyle w:val="Akapitzlist"/>
        <w:numPr>
          <w:ilvl w:val="0"/>
          <w:numId w:val="17"/>
        </w:numPr>
        <w:rPr>
          <w:lang w:val="en-US"/>
        </w:rPr>
      </w:pPr>
      <w:r>
        <w:rPr>
          <w:lang w:val="en-US"/>
        </w:rPr>
        <w:t>participation in</w:t>
      </w:r>
      <w:r w:rsidR="00485948" w:rsidRPr="00265787">
        <w:rPr>
          <w:lang w:val="en-US"/>
        </w:rPr>
        <w:t xml:space="preserve"> expert </w:t>
      </w:r>
      <w:r>
        <w:rPr>
          <w:lang w:val="en-US"/>
        </w:rPr>
        <w:t>and</w:t>
      </w:r>
      <w:r w:rsidR="00485948" w:rsidRPr="00265787">
        <w:rPr>
          <w:lang w:val="en-US"/>
        </w:rPr>
        <w:t xml:space="preserve"> competition </w:t>
      </w:r>
      <w:r>
        <w:rPr>
          <w:lang w:val="en-US"/>
        </w:rPr>
        <w:t>committees</w:t>
      </w:r>
      <w:r w:rsidR="00485948" w:rsidRPr="00265787">
        <w:rPr>
          <w:lang w:val="en-US"/>
        </w:rPr>
        <w:t xml:space="preserve">; </w:t>
      </w:r>
    </w:p>
    <w:p w:rsidR="00604443" w:rsidRPr="00D7074D" w:rsidRDefault="00413C28" w:rsidP="00023CB3">
      <w:pPr>
        <w:pStyle w:val="Akapitzlist"/>
        <w:numPr>
          <w:ilvl w:val="0"/>
          <w:numId w:val="20"/>
        </w:numPr>
        <w:rPr>
          <w:lang w:val="en-US"/>
        </w:rPr>
      </w:pPr>
      <w:r>
        <w:rPr>
          <w:lang w:val="en-US"/>
        </w:rPr>
        <w:t>in the domains of so</w:t>
      </w:r>
      <w:r w:rsidR="00265787" w:rsidRPr="00D7074D">
        <w:rPr>
          <w:lang w:val="en-US"/>
        </w:rPr>
        <w:t>cial sciences and the humanities:</w:t>
      </w:r>
    </w:p>
    <w:p w:rsidR="00D7074D" w:rsidRPr="00D7074D" w:rsidRDefault="00D7074D" w:rsidP="00D7074D">
      <w:pPr>
        <w:pStyle w:val="Akapitzlist"/>
        <w:numPr>
          <w:ilvl w:val="0"/>
          <w:numId w:val="18"/>
        </w:numPr>
        <w:rPr>
          <w:lang w:val="en-US"/>
        </w:rPr>
      </w:pPr>
      <w:r w:rsidRPr="00D7074D">
        <w:rPr>
          <w:lang w:val="en-US"/>
        </w:rPr>
        <w:t xml:space="preserve">expert opinions </w:t>
      </w:r>
      <w:r w:rsidR="003A06BA">
        <w:rPr>
          <w:lang w:val="en-US"/>
        </w:rPr>
        <w:t>and</w:t>
      </w:r>
      <w:r w:rsidRPr="00D7074D">
        <w:rPr>
          <w:lang w:val="en-US"/>
        </w:rPr>
        <w:t xml:space="preserve"> other opinions ordered by public or business entities</w:t>
      </w:r>
    </w:p>
    <w:p w:rsidR="00604443" w:rsidRPr="00413C28" w:rsidRDefault="00413C28" w:rsidP="00023CB3">
      <w:pPr>
        <w:pStyle w:val="Akapitzlist"/>
        <w:numPr>
          <w:ilvl w:val="0"/>
          <w:numId w:val="18"/>
        </w:numPr>
        <w:rPr>
          <w:lang w:val="en-US"/>
        </w:rPr>
      </w:pPr>
      <w:r w:rsidRPr="00413C28">
        <w:rPr>
          <w:lang w:val="en-US"/>
        </w:rPr>
        <w:t xml:space="preserve">management positions in companies conducting research and development activities, financial institutions, law firms, </w:t>
      </w:r>
      <w:r w:rsidR="003A06BA">
        <w:rPr>
          <w:lang w:val="en-US"/>
        </w:rPr>
        <w:t>therapeutic</w:t>
      </w:r>
      <w:r w:rsidRPr="00413C28">
        <w:rPr>
          <w:lang w:val="en-US"/>
        </w:rPr>
        <w:t xml:space="preserve"> units and other </w:t>
      </w:r>
      <w:r>
        <w:rPr>
          <w:lang w:val="en-US"/>
        </w:rPr>
        <w:t xml:space="preserve">public organizations, </w:t>
      </w:r>
    </w:p>
    <w:p w:rsidR="00AF5E74" w:rsidRPr="00265787" w:rsidRDefault="00AD60FC" w:rsidP="00AF5E74">
      <w:pPr>
        <w:pStyle w:val="Akapitzlist"/>
        <w:numPr>
          <w:ilvl w:val="0"/>
          <w:numId w:val="18"/>
        </w:numPr>
        <w:rPr>
          <w:lang w:val="en-US"/>
        </w:rPr>
      </w:pPr>
      <w:r>
        <w:rPr>
          <w:lang w:val="en-US"/>
        </w:rPr>
        <w:t>participation in</w:t>
      </w:r>
      <w:r w:rsidR="00AF5E74" w:rsidRPr="00265787">
        <w:rPr>
          <w:lang w:val="en-US"/>
        </w:rPr>
        <w:t xml:space="preserve"> expert or competition </w:t>
      </w:r>
      <w:r>
        <w:rPr>
          <w:lang w:val="en-US"/>
        </w:rPr>
        <w:t>committees</w:t>
      </w:r>
      <w:r w:rsidR="00AF5E74" w:rsidRPr="00265787">
        <w:rPr>
          <w:lang w:val="en-US"/>
        </w:rPr>
        <w:t xml:space="preserve">; </w:t>
      </w:r>
    </w:p>
    <w:p w:rsidR="00604443" w:rsidRPr="005C00F2" w:rsidRDefault="008918D3" w:rsidP="00023CB3">
      <w:pPr>
        <w:pStyle w:val="Akapitzlist"/>
        <w:numPr>
          <w:ilvl w:val="0"/>
          <w:numId w:val="20"/>
        </w:numPr>
        <w:rPr>
          <w:lang w:val="en-US"/>
        </w:rPr>
      </w:pPr>
      <w:r w:rsidRPr="005C00F2">
        <w:rPr>
          <w:lang w:val="en-US"/>
        </w:rPr>
        <w:t>in the domain of art:</w:t>
      </w:r>
    </w:p>
    <w:p w:rsidR="00604443" w:rsidRPr="005C00F2" w:rsidRDefault="00604443" w:rsidP="00023CB3">
      <w:pPr>
        <w:pStyle w:val="Akapitzlist"/>
        <w:numPr>
          <w:ilvl w:val="0"/>
          <w:numId w:val="19"/>
        </w:numPr>
        <w:ind w:left="1134"/>
        <w:rPr>
          <w:lang w:val="en-US"/>
        </w:rPr>
      </w:pPr>
      <w:r w:rsidRPr="005C00F2">
        <w:rPr>
          <w:lang w:val="en-US"/>
        </w:rPr>
        <w:t>proje</w:t>
      </w:r>
      <w:r w:rsidR="005C00F2" w:rsidRPr="005C00F2">
        <w:rPr>
          <w:lang w:val="en-US"/>
        </w:rPr>
        <w:t>cts realized in cooperation with non-artistic communities,</w:t>
      </w:r>
    </w:p>
    <w:p w:rsidR="00604443" w:rsidRPr="003F7A5B" w:rsidRDefault="006D7460" w:rsidP="00023CB3">
      <w:pPr>
        <w:pStyle w:val="Akapitzlist"/>
        <w:numPr>
          <w:ilvl w:val="0"/>
          <w:numId w:val="19"/>
        </w:numPr>
        <w:ind w:left="1134"/>
        <w:rPr>
          <w:lang w:val="en-US"/>
        </w:rPr>
      </w:pPr>
      <w:r w:rsidRPr="003F7A5B">
        <w:rPr>
          <w:lang w:val="en-US"/>
        </w:rPr>
        <w:t>intellectual</w:t>
      </w:r>
      <w:r w:rsidR="003F7A5B" w:rsidRPr="003F7A5B">
        <w:rPr>
          <w:lang w:val="en-US"/>
        </w:rPr>
        <w:t xml:space="preserve"> property rights gained in Poland or abroad </w:t>
      </w:r>
      <w:r w:rsidR="00604443" w:rsidRPr="003A06BA">
        <w:rPr>
          <w:lang w:val="en-US"/>
        </w:rPr>
        <w:t>(</w:t>
      </w:r>
      <w:r w:rsidR="003A06BA">
        <w:rPr>
          <w:lang w:val="en-US"/>
        </w:rPr>
        <w:t>for design arts</w:t>
      </w:r>
      <w:r w:rsidR="00604443" w:rsidRPr="003A06BA">
        <w:rPr>
          <w:lang w:val="en-US"/>
        </w:rPr>
        <w:t>),</w:t>
      </w:r>
    </w:p>
    <w:p w:rsidR="00C93F0C" w:rsidRPr="00C93F0C" w:rsidRDefault="00C93F0C" w:rsidP="00C93F0C">
      <w:pPr>
        <w:pStyle w:val="Akapitzlist"/>
        <w:numPr>
          <w:ilvl w:val="0"/>
          <w:numId w:val="19"/>
        </w:numPr>
        <w:ind w:left="1134"/>
        <w:rPr>
          <w:lang w:val="en-US"/>
        </w:rPr>
      </w:pPr>
      <w:r w:rsidRPr="00C93F0C">
        <w:rPr>
          <w:lang w:val="en-US"/>
        </w:rPr>
        <w:t xml:space="preserve">expert opinions </w:t>
      </w:r>
      <w:r w:rsidR="003A06BA">
        <w:rPr>
          <w:lang w:val="en-US"/>
        </w:rPr>
        <w:t>and</w:t>
      </w:r>
      <w:r w:rsidRPr="00C93F0C">
        <w:rPr>
          <w:lang w:val="en-US"/>
        </w:rPr>
        <w:t xml:space="preserve"> other opinions</w:t>
      </w:r>
      <w:r>
        <w:rPr>
          <w:lang w:val="en-US"/>
        </w:rPr>
        <w:t>, in particular those</w:t>
      </w:r>
      <w:r w:rsidRPr="00C93F0C">
        <w:rPr>
          <w:lang w:val="en-US"/>
        </w:rPr>
        <w:t xml:space="preserve"> ordered by public or business entities</w:t>
      </w:r>
      <w:r w:rsidR="003A06BA">
        <w:rPr>
          <w:lang w:val="en-US"/>
        </w:rPr>
        <w:t>,</w:t>
      </w:r>
    </w:p>
    <w:p w:rsidR="00604443" w:rsidRPr="00C93F0C" w:rsidRDefault="00AD60FC" w:rsidP="00023CB3">
      <w:pPr>
        <w:pStyle w:val="Akapitzlist"/>
        <w:numPr>
          <w:ilvl w:val="0"/>
          <w:numId w:val="19"/>
        </w:numPr>
        <w:ind w:left="1134"/>
        <w:rPr>
          <w:lang w:val="en-US"/>
        </w:rPr>
      </w:pPr>
      <w:r>
        <w:rPr>
          <w:lang w:val="en-US"/>
        </w:rPr>
        <w:t>participation in</w:t>
      </w:r>
      <w:r w:rsidR="00C93F0C" w:rsidRPr="00265787">
        <w:rPr>
          <w:lang w:val="en-US"/>
        </w:rPr>
        <w:t xml:space="preserve"> expert </w:t>
      </w:r>
      <w:r w:rsidR="009360BB">
        <w:rPr>
          <w:lang w:val="en-US"/>
        </w:rPr>
        <w:t>and</w:t>
      </w:r>
      <w:r w:rsidR="00C93F0C" w:rsidRPr="00265787">
        <w:rPr>
          <w:lang w:val="en-US"/>
        </w:rPr>
        <w:t xml:space="preserve"> competition </w:t>
      </w:r>
      <w:r w:rsidR="00D1163B">
        <w:rPr>
          <w:lang w:val="en-US"/>
        </w:rPr>
        <w:t>committee</w:t>
      </w:r>
      <w:r>
        <w:rPr>
          <w:lang w:val="en-US"/>
        </w:rPr>
        <w:t>s</w:t>
      </w:r>
      <w:r w:rsidR="003A06BA">
        <w:rPr>
          <w:lang w:val="en-US"/>
        </w:rPr>
        <w:t>.</w:t>
      </w:r>
    </w:p>
    <w:p w:rsidR="00604443" w:rsidRDefault="00604443" w:rsidP="00604443">
      <w:r>
        <w:t>4. Informa</w:t>
      </w:r>
      <w:r w:rsidR="00A704FC">
        <w:t xml:space="preserve">tion on </w:t>
      </w:r>
      <w:proofErr w:type="spellStart"/>
      <w:r w:rsidR="00A704FC">
        <w:t>international</w:t>
      </w:r>
      <w:proofErr w:type="spellEnd"/>
      <w:r w:rsidR="00A704FC">
        <w:t xml:space="preserve"> </w:t>
      </w:r>
      <w:proofErr w:type="spellStart"/>
      <w:r w:rsidR="00A704FC">
        <w:t>cooperation</w:t>
      </w:r>
      <w:proofErr w:type="spellEnd"/>
      <w:r w:rsidR="00A704FC">
        <w:t xml:space="preserve">: </w:t>
      </w:r>
    </w:p>
    <w:p w:rsidR="00023CB3" w:rsidRPr="001A00A4" w:rsidRDefault="00491539" w:rsidP="00023CB3">
      <w:pPr>
        <w:pStyle w:val="Akapitzlist"/>
        <w:numPr>
          <w:ilvl w:val="0"/>
          <w:numId w:val="23"/>
        </w:numPr>
        <w:rPr>
          <w:lang w:val="en-US"/>
        </w:rPr>
      </w:pPr>
      <w:r w:rsidRPr="001A00A4">
        <w:rPr>
          <w:lang w:val="en-US"/>
        </w:rPr>
        <w:t xml:space="preserve">in all scientific disciplines, excluding </w:t>
      </w:r>
      <w:r w:rsidR="001A00A4" w:rsidRPr="001A00A4">
        <w:rPr>
          <w:lang w:val="en-US"/>
        </w:rPr>
        <w:t>art</w:t>
      </w:r>
      <w:r w:rsidRPr="001A00A4">
        <w:rPr>
          <w:lang w:val="en-US"/>
        </w:rPr>
        <w:t>:</w:t>
      </w:r>
    </w:p>
    <w:p w:rsidR="00023CB3" w:rsidRPr="00491539" w:rsidRDefault="00491539" w:rsidP="00023CB3">
      <w:pPr>
        <w:pStyle w:val="Akapitzlist"/>
        <w:numPr>
          <w:ilvl w:val="0"/>
          <w:numId w:val="21"/>
        </w:numPr>
        <w:ind w:left="1134"/>
        <w:rPr>
          <w:lang w:val="en-US"/>
        </w:rPr>
      </w:pPr>
      <w:r w:rsidRPr="00491539">
        <w:rPr>
          <w:lang w:val="en-US"/>
        </w:rPr>
        <w:t xml:space="preserve">research </w:t>
      </w:r>
      <w:r w:rsidR="00DC68A2">
        <w:rPr>
          <w:lang w:val="en-US"/>
        </w:rPr>
        <w:t>visits</w:t>
      </w:r>
      <w:r w:rsidR="00604443" w:rsidRPr="00491539">
        <w:rPr>
          <w:lang w:val="en-US"/>
        </w:rPr>
        <w:t xml:space="preserve"> (</w:t>
      </w:r>
      <w:r w:rsidRPr="00491539">
        <w:rPr>
          <w:lang w:val="en-US"/>
        </w:rPr>
        <w:t xml:space="preserve">indicate duration of </w:t>
      </w:r>
      <w:r w:rsidR="00DC68A2">
        <w:rPr>
          <w:lang w:val="en-US"/>
        </w:rPr>
        <w:t>visit</w:t>
      </w:r>
      <w:r w:rsidR="00604443" w:rsidRPr="00491539">
        <w:rPr>
          <w:lang w:val="en-US"/>
        </w:rPr>
        <w:t xml:space="preserve">), </w:t>
      </w:r>
    </w:p>
    <w:p w:rsidR="00023CB3" w:rsidRPr="00491539" w:rsidRDefault="00491539" w:rsidP="00023CB3">
      <w:pPr>
        <w:pStyle w:val="Akapitzlist"/>
        <w:numPr>
          <w:ilvl w:val="0"/>
          <w:numId w:val="21"/>
        </w:numPr>
        <w:ind w:left="1134"/>
        <w:rPr>
          <w:lang w:val="en-US"/>
        </w:rPr>
      </w:pPr>
      <w:r>
        <w:rPr>
          <w:lang w:val="en-US"/>
        </w:rPr>
        <w:t>participation in the evaluation of international projects,</w:t>
      </w:r>
    </w:p>
    <w:p w:rsidR="00023CB3" w:rsidRPr="00743BC3" w:rsidRDefault="00743BC3" w:rsidP="00023CB3">
      <w:pPr>
        <w:pStyle w:val="Akapitzlist"/>
        <w:numPr>
          <w:ilvl w:val="0"/>
          <w:numId w:val="21"/>
        </w:numPr>
        <w:ind w:left="1134"/>
        <w:rPr>
          <w:lang w:val="en-US"/>
        </w:rPr>
      </w:pPr>
      <w:r w:rsidRPr="00743BC3">
        <w:rPr>
          <w:lang w:val="en-US"/>
        </w:rPr>
        <w:t xml:space="preserve">reviewing works published in international journals using </w:t>
      </w:r>
      <w:r>
        <w:rPr>
          <w:lang w:val="en-US"/>
        </w:rPr>
        <w:t xml:space="preserve">the </w:t>
      </w:r>
      <w:r w:rsidR="006D7460" w:rsidRPr="00743BC3">
        <w:rPr>
          <w:lang w:val="en-US"/>
        </w:rPr>
        <w:t>impact</w:t>
      </w:r>
      <w:r w:rsidRPr="00743BC3">
        <w:rPr>
          <w:lang w:val="en-US"/>
        </w:rPr>
        <w:t xml:space="preserve"> factor,</w:t>
      </w:r>
    </w:p>
    <w:p w:rsidR="00023CB3" w:rsidRPr="004B42AA" w:rsidRDefault="00EF50DC" w:rsidP="00023CB3">
      <w:pPr>
        <w:pStyle w:val="Akapitzlist"/>
        <w:numPr>
          <w:ilvl w:val="0"/>
          <w:numId w:val="21"/>
        </w:numPr>
        <w:ind w:left="1134"/>
        <w:rPr>
          <w:lang w:val="en-US"/>
        </w:rPr>
      </w:pPr>
      <w:r w:rsidRPr="004B42AA">
        <w:rPr>
          <w:lang w:val="en-US"/>
        </w:rPr>
        <w:t xml:space="preserve">membership in international scientific organizations and societies, </w:t>
      </w:r>
    </w:p>
    <w:p w:rsidR="00023CB3" w:rsidRPr="000F6CD3" w:rsidRDefault="0029464F" w:rsidP="00023CB3">
      <w:pPr>
        <w:pStyle w:val="Akapitzlist"/>
        <w:numPr>
          <w:ilvl w:val="0"/>
          <w:numId w:val="21"/>
        </w:numPr>
        <w:ind w:left="1134"/>
        <w:rPr>
          <w:lang w:val="en-US"/>
        </w:rPr>
      </w:pPr>
      <w:r>
        <w:rPr>
          <w:lang w:val="en-US"/>
        </w:rPr>
        <w:t>being a member</w:t>
      </w:r>
      <w:r w:rsidR="004B42AA" w:rsidRPr="000F6CD3">
        <w:rPr>
          <w:lang w:val="en-US"/>
        </w:rPr>
        <w:t xml:space="preserve"> </w:t>
      </w:r>
      <w:r>
        <w:rPr>
          <w:lang w:val="en-US"/>
        </w:rPr>
        <w:t>of</w:t>
      </w:r>
      <w:r w:rsidR="004B42AA" w:rsidRPr="000F6CD3">
        <w:rPr>
          <w:lang w:val="en-US"/>
        </w:rPr>
        <w:t xml:space="preserve"> international expert panels,</w:t>
      </w:r>
    </w:p>
    <w:p w:rsidR="0029464F" w:rsidRDefault="000F6CD3" w:rsidP="0029464F">
      <w:pPr>
        <w:pStyle w:val="Akapitzlist"/>
        <w:numPr>
          <w:ilvl w:val="0"/>
          <w:numId w:val="21"/>
        </w:numPr>
        <w:ind w:left="1134"/>
        <w:rPr>
          <w:lang w:val="en-US"/>
        </w:rPr>
      </w:pPr>
      <w:r w:rsidRPr="0029464F">
        <w:rPr>
          <w:lang w:val="en-US"/>
        </w:rPr>
        <w:t xml:space="preserve">participation in European and other international programs, </w:t>
      </w:r>
      <w:r w:rsidR="00604443" w:rsidRPr="0029464F">
        <w:rPr>
          <w:lang w:val="en-US"/>
        </w:rPr>
        <w:t xml:space="preserve"> </w:t>
      </w:r>
    </w:p>
    <w:p w:rsidR="00023CB3" w:rsidRPr="0029464F" w:rsidRDefault="006D7460" w:rsidP="0029464F">
      <w:pPr>
        <w:pStyle w:val="Akapitzlist"/>
        <w:numPr>
          <w:ilvl w:val="0"/>
          <w:numId w:val="21"/>
        </w:numPr>
        <w:ind w:left="1134"/>
        <w:rPr>
          <w:lang w:val="en-US"/>
        </w:rPr>
      </w:pPr>
      <w:r w:rsidRPr="0029464F">
        <w:rPr>
          <w:lang w:val="en-US"/>
        </w:rPr>
        <w:t>being</w:t>
      </w:r>
      <w:r w:rsidR="0029464F" w:rsidRPr="0029464F">
        <w:rPr>
          <w:lang w:val="en-US"/>
        </w:rPr>
        <w:t xml:space="preserve"> a member of international research teams;</w:t>
      </w:r>
      <w:r w:rsidR="0029464F">
        <w:rPr>
          <w:lang w:val="en-US"/>
        </w:rPr>
        <w:t xml:space="preserve"> </w:t>
      </w:r>
    </w:p>
    <w:p w:rsidR="00023CB3" w:rsidRPr="009360BB" w:rsidRDefault="00DC68A2" w:rsidP="00023CB3">
      <w:pPr>
        <w:pStyle w:val="Akapitzlist"/>
        <w:numPr>
          <w:ilvl w:val="0"/>
          <w:numId w:val="23"/>
        </w:numPr>
        <w:rPr>
          <w:lang w:val="en-US"/>
        </w:rPr>
      </w:pPr>
      <w:r w:rsidRPr="009360BB">
        <w:rPr>
          <w:lang w:val="en-US"/>
        </w:rPr>
        <w:t xml:space="preserve">in </w:t>
      </w:r>
      <w:r w:rsidR="009360BB" w:rsidRPr="009360BB">
        <w:rPr>
          <w:lang w:val="en-US"/>
        </w:rPr>
        <w:t xml:space="preserve">the domain of </w:t>
      </w:r>
      <w:r w:rsidRPr="009360BB">
        <w:rPr>
          <w:lang w:val="en-US"/>
        </w:rPr>
        <w:t>art</w:t>
      </w:r>
      <w:r w:rsidR="00604443" w:rsidRPr="009360BB">
        <w:rPr>
          <w:lang w:val="en-US"/>
        </w:rPr>
        <w:t xml:space="preserve">: </w:t>
      </w:r>
    </w:p>
    <w:p w:rsidR="00DC68A2" w:rsidRPr="00DC68A2" w:rsidRDefault="00DC68A2" w:rsidP="00DC68A2">
      <w:pPr>
        <w:pStyle w:val="Akapitzlist"/>
        <w:numPr>
          <w:ilvl w:val="0"/>
          <w:numId w:val="22"/>
        </w:numPr>
        <w:ind w:left="1134"/>
        <w:rPr>
          <w:lang w:val="en-US"/>
        </w:rPr>
      </w:pPr>
      <w:r w:rsidRPr="00DC68A2">
        <w:rPr>
          <w:lang w:val="en-US"/>
        </w:rPr>
        <w:t xml:space="preserve">research visits (indicate duration of visit), </w:t>
      </w:r>
    </w:p>
    <w:p w:rsidR="00023CB3" w:rsidRPr="00DC68A2" w:rsidRDefault="00DC68A2" w:rsidP="00023CB3">
      <w:pPr>
        <w:pStyle w:val="Akapitzlist"/>
        <w:numPr>
          <w:ilvl w:val="0"/>
          <w:numId w:val="22"/>
        </w:numPr>
        <w:ind w:left="1134"/>
        <w:rPr>
          <w:lang w:val="en-US"/>
        </w:rPr>
      </w:pPr>
      <w:r w:rsidRPr="00DC68A2">
        <w:rPr>
          <w:lang w:val="en-US"/>
        </w:rPr>
        <w:t>participation in international artistic events,</w:t>
      </w:r>
    </w:p>
    <w:p w:rsidR="00DC68A2" w:rsidRPr="00DC68A2" w:rsidRDefault="00DC68A2" w:rsidP="00DC68A2">
      <w:pPr>
        <w:pStyle w:val="Akapitzlist"/>
        <w:numPr>
          <w:ilvl w:val="0"/>
          <w:numId w:val="22"/>
        </w:numPr>
        <w:ind w:left="1134"/>
        <w:rPr>
          <w:lang w:val="en-US"/>
        </w:rPr>
      </w:pPr>
      <w:r w:rsidRPr="00DC68A2">
        <w:rPr>
          <w:lang w:val="en-US"/>
        </w:rPr>
        <w:t xml:space="preserve">participation in European </w:t>
      </w:r>
      <w:r>
        <w:rPr>
          <w:lang w:val="en-US"/>
        </w:rPr>
        <w:t xml:space="preserve">projects </w:t>
      </w:r>
      <w:r w:rsidRPr="00DC68A2">
        <w:rPr>
          <w:lang w:val="en-US"/>
        </w:rPr>
        <w:t xml:space="preserve">and other international programs,  </w:t>
      </w:r>
    </w:p>
    <w:p w:rsidR="00604443" w:rsidRPr="009451CA" w:rsidRDefault="009451CA" w:rsidP="00023CB3">
      <w:pPr>
        <w:pStyle w:val="Akapitzlist"/>
        <w:numPr>
          <w:ilvl w:val="0"/>
          <w:numId w:val="22"/>
        </w:numPr>
        <w:ind w:left="1134"/>
        <w:rPr>
          <w:lang w:val="en-US"/>
        </w:rPr>
      </w:pPr>
      <w:r w:rsidRPr="009451CA">
        <w:rPr>
          <w:lang w:val="en-US"/>
        </w:rPr>
        <w:t>membership in international art organizations</w:t>
      </w:r>
      <w:r w:rsidR="00604443" w:rsidRPr="009451CA">
        <w:rPr>
          <w:lang w:val="en-US"/>
        </w:rPr>
        <w:t>.</w:t>
      </w:r>
    </w:p>
    <w:p w:rsidR="00023CB3" w:rsidRPr="00414781" w:rsidRDefault="00604443" w:rsidP="00604443">
      <w:pPr>
        <w:rPr>
          <w:lang w:val="en-US"/>
        </w:rPr>
      </w:pPr>
      <w:r w:rsidRPr="00414781">
        <w:rPr>
          <w:lang w:val="en-US"/>
        </w:rPr>
        <w:t>5. Informa</w:t>
      </w:r>
      <w:r w:rsidR="00414781" w:rsidRPr="00414781">
        <w:rPr>
          <w:lang w:val="en-US"/>
        </w:rPr>
        <w:t xml:space="preserve">tion on teaching and popularization </w:t>
      </w:r>
      <w:r w:rsidR="006D7460" w:rsidRPr="00414781">
        <w:rPr>
          <w:lang w:val="en-US"/>
        </w:rPr>
        <w:t>achievements</w:t>
      </w:r>
      <w:r w:rsidR="00414781" w:rsidRPr="00414781">
        <w:rPr>
          <w:lang w:val="en-US"/>
        </w:rPr>
        <w:t xml:space="preserve">: </w:t>
      </w:r>
      <w:r w:rsidRPr="00414781">
        <w:rPr>
          <w:lang w:val="en-US"/>
        </w:rPr>
        <w:t xml:space="preserve"> </w:t>
      </w:r>
    </w:p>
    <w:p w:rsidR="00023CB3" w:rsidRPr="00414781" w:rsidRDefault="00414781" w:rsidP="00023CB3">
      <w:pPr>
        <w:pStyle w:val="Akapitzlist"/>
        <w:numPr>
          <w:ilvl w:val="0"/>
          <w:numId w:val="15"/>
        </w:numPr>
        <w:rPr>
          <w:lang w:val="en-US"/>
        </w:rPr>
      </w:pPr>
      <w:r>
        <w:rPr>
          <w:lang w:val="en-US"/>
        </w:rPr>
        <w:t xml:space="preserve">conducted lectures and scientific seminars; </w:t>
      </w:r>
    </w:p>
    <w:p w:rsidR="00023CB3" w:rsidRPr="00414781" w:rsidRDefault="00414781" w:rsidP="00023CB3">
      <w:pPr>
        <w:pStyle w:val="Akapitzlist"/>
        <w:numPr>
          <w:ilvl w:val="0"/>
          <w:numId w:val="15"/>
        </w:numPr>
        <w:rPr>
          <w:lang w:val="en-US"/>
        </w:rPr>
      </w:pPr>
      <w:r w:rsidRPr="00414781">
        <w:rPr>
          <w:lang w:val="en-US"/>
        </w:rPr>
        <w:t xml:space="preserve">academic supervision of Ph.D. students and persons wishing to obtain a doctoral degree (as a supervisor, auxiliary supervisor or </w:t>
      </w:r>
      <w:r w:rsidR="003A06BA" w:rsidRPr="003A06BA">
        <w:rPr>
          <w:lang w:val="en-US"/>
        </w:rPr>
        <w:t>a mentor</w:t>
      </w:r>
      <w:r w:rsidRPr="00414781">
        <w:rPr>
          <w:lang w:val="en-US"/>
        </w:rPr>
        <w:t xml:space="preserve">) </w:t>
      </w:r>
      <w:r w:rsidR="00604443" w:rsidRPr="00414781">
        <w:rPr>
          <w:lang w:val="en-US"/>
        </w:rPr>
        <w:t xml:space="preserve"> </w:t>
      </w:r>
      <w:r w:rsidRPr="00414781">
        <w:rPr>
          <w:lang w:val="en-US"/>
        </w:rPr>
        <w:t xml:space="preserve">with a </w:t>
      </w:r>
      <w:r>
        <w:rPr>
          <w:lang w:val="en-US"/>
        </w:rPr>
        <w:t>list of doctoral dissertations;</w:t>
      </w:r>
    </w:p>
    <w:p w:rsidR="00023CB3" w:rsidRPr="00E74794" w:rsidRDefault="00E74794" w:rsidP="00023CB3">
      <w:pPr>
        <w:pStyle w:val="Akapitzlist"/>
        <w:numPr>
          <w:ilvl w:val="0"/>
          <w:numId w:val="15"/>
        </w:numPr>
        <w:rPr>
          <w:lang w:val="en-US"/>
        </w:rPr>
      </w:pPr>
      <w:r w:rsidRPr="00E74794">
        <w:rPr>
          <w:lang w:val="en-US"/>
        </w:rPr>
        <w:t>publications and works aimed at popularization of science</w:t>
      </w:r>
      <w:r>
        <w:rPr>
          <w:lang w:val="en-US"/>
        </w:rPr>
        <w:t xml:space="preserve">; </w:t>
      </w:r>
      <w:r w:rsidR="00604443" w:rsidRPr="00E74794">
        <w:rPr>
          <w:lang w:val="en-US"/>
        </w:rPr>
        <w:t xml:space="preserve"> </w:t>
      </w:r>
    </w:p>
    <w:p w:rsidR="00023CB3" w:rsidRPr="007E78E7" w:rsidRDefault="007E78E7" w:rsidP="00023CB3">
      <w:pPr>
        <w:pStyle w:val="Akapitzlist"/>
        <w:numPr>
          <w:ilvl w:val="0"/>
          <w:numId w:val="15"/>
        </w:numPr>
        <w:rPr>
          <w:lang w:val="en-US"/>
        </w:rPr>
      </w:pPr>
      <w:r>
        <w:rPr>
          <w:lang w:val="en-US"/>
        </w:rPr>
        <w:t xml:space="preserve">materials </w:t>
      </w:r>
      <w:r w:rsidR="003A06BA">
        <w:rPr>
          <w:lang w:val="en-US"/>
        </w:rPr>
        <w:t xml:space="preserve">prepared </w:t>
      </w:r>
      <w:r>
        <w:rPr>
          <w:lang w:val="en-US"/>
        </w:rPr>
        <w:t xml:space="preserve">for </w:t>
      </w:r>
      <w:r w:rsidR="003A06BA">
        <w:rPr>
          <w:lang w:val="en-US"/>
        </w:rPr>
        <w:t>e-learning</w:t>
      </w:r>
      <w:r w:rsidR="00604443" w:rsidRPr="007E78E7">
        <w:rPr>
          <w:lang w:val="en-US"/>
        </w:rPr>
        <w:t xml:space="preserve">; </w:t>
      </w:r>
    </w:p>
    <w:p w:rsidR="00604443" w:rsidRPr="001B1B4F" w:rsidRDefault="007E78E7" w:rsidP="00023CB3">
      <w:pPr>
        <w:pStyle w:val="Akapitzlist"/>
        <w:numPr>
          <w:ilvl w:val="0"/>
          <w:numId w:val="15"/>
        </w:numPr>
        <w:rPr>
          <w:lang w:val="en-US"/>
        </w:rPr>
      </w:pPr>
      <w:r>
        <w:rPr>
          <w:lang w:val="en-US"/>
        </w:rPr>
        <w:t>active participation in events popul</w:t>
      </w:r>
      <w:r w:rsidR="003A06BA">
        <w:rPr>
          <w:lang w:val="en-US"/>
        </w:rPr>
        <w:t>a</w:t>
      </w:r>
      <w:r>
        <w:rPr>
          <w:lang w:val="en-US"/>
        </w:rPr>
        <w:t>rizing science, culture and arts.</w:t>
      </w:r>
    </w:p>
    <w:p w:rsidR="00023CB3" w:rsidRPr="002D4A6B" w:rsidRDefault="00604443" w:rsidP="00604443">
      <w:pPr>
        <w:rPr>
          <w:lang w:val="en-US"/>
        </w:rPr>
      </w:pPr>
      <w:r w:rsidRPr="002D4A6B">
        <w:rPr>
          <w:lang w:val="en-US"/>
        </w:rPr>
        <w:t>6. Informa</w:t>
      </w:r>
      <w:r w:rsidR="002D4A6B" w:rsidRPr="002D4A6B">
        <w:rPr>
          <w:lang w:val="en-US"/>
        </w:rPr>
        <w:t xml:space="preserve">tion on the received awards and honorable mentions </w:t>
      </w:r>
      <w:r w:rsidRPr="002D4A6B">
        <w:rPr>
          <w:lang w:val="en-US"/>
        </w:rPr>
        <w:t xml:space="preserve"> </w:t>
      </w:r>
      <w:r w:rsidR="002D4A6B" w:rsidRPr="002D4A6B">
        <w:rPr>
          <w:lang w:val="en-US"/>
        </w:rPr>
        <w:t>for academic, dida</w:t>
      </w:r>
      <w:r w:rsidR="002D4A6B">
        <w:rPr>
          <w:lang w:val="en-US"/>
        </w:rPr>
        <w:t>ctic and artistic achievements.</w:t>
      </w:r>
    </w:p>
    <w:p w:rsidR="00604443" w:rsidRPr="006B2053" w:rsidRDefault="006B2053" w:rsidP="00604443">
      <w:pPr>
        <w:rPr>
          <w:lang w:val="en-US"/>
        </w:rPr>
      </w:pPr>
      <w:r w:rsidRPr="006B2053">
        <w:rPr>
          <w:lang w:val="en-US"/>
        </w:rPr>
        <w:t>II. INFORMATION ON THE MOST IMPORTANT SCIENTIFIC OR ARTISTIC ACHIEVEMENT</w:t>
      </w:r>
    </w:p>
    <w:p w:rsidR="00023CB3" w:rsidRPr="006B2053" w:rsidRDefault="00023CB3" w:rsidP="009B1D62">
      <w:pPr>
        <w:jc w:val="both"/>
        <w:rPr>
          <w:lang w:val="en-US"/>
        </w:rPr>
      </w:pPr>
    </w:p>
    <w:p w:rsidR="00023CB3" w:rsidRPr="00BA609A" w:rsidRDefault="00120617" w:rsidP="00A968C5">
      <w:pPr>
        <w:jc w:val="both"/>
        <w:rPr>
          <w:lang w:val="en-US"/>
        </w:rPr>
      </w:pPr>
      <w:r w:rsidRPr="00BA609A">
        <w:rPr>
          <w:lang w:val="en-US"/>
        </w:rPr>
        <w:t xml:space="preserve">Provisions </w:t>
      </w:r>
      <w:r w:rsidR="009B1D62" w:rsidRPr="00BA609A">
        <w:rPr>
          <w:lang w:val="en-US"/>
        </w:rPr>
        <w:t>from</w:t>
      </w:r>
      <w:r w:rsidRPr="00BA609A">
        <w:rPr>
          <w:lang w:val="en-US"/>
        </w:rPr>
        <w:t xml:space="preserve"> </w:t>
      </w:r>
      <w:r w:rsidR="00023CB3" w:rsidRPr="00BA609A">
        <w:rPr>
          <w:lang w:val="en-US"/>
        </w:rPr>
        <w:t xml:space="preserve"> </w:t>
      </w:r>
      <w:r w:rsidR="00023CB3" w:rsidRPr="00BA609A">
        <w:rPr>
          <w:b/>
          <w:i/>
          <w:lang w:val="en-US"/>
        </w:rPr>
        <w:t>R</w:t>
      </w:r>
      <w:r w:rsidR="009B1D62" w:rsidRPr="00BA609A">
        <w:rPr>
          <w:b/>
          <w:i/>
          <w:lang w:val="en-US"/>
        </w:rPr>
        <w:t xml:space="preserve">EGULATION OF THE MINISTER OF SCIENCE AND </w:t>
      </w:r>
      <w:r w:rsidR="003A06BA">
        <w:rPr>
          <w:b/>
          <w:i/>
          <w:lang w:val="en-US"/>
        </w:rPr>
        <w:t>HIGHER EDUCATION of 14 September</w:t>
      </w:r>
      <w:r w:rsidR="009B1D62" w:rsidRPr="00BA609A">
        <w:rPr>
          <w:b/>
          <w:i/>
          <w:lang w:val="en-US"/>
        </w:rPr>
        <w:t xml:space="preserve">, 2011 on the remuneration and payment </w:t>
      </w:r>
      <w:r w:rsidR="003A06BA">
        <w:rPr>
          <w:b/>
          <w:i/>
          <w:lang w:val="en-US"/>
        </w:rPr>
        <w:t>terms</w:t>
      </w:r>
      <w:r w:rsidR="009B1D62" w:rsidRPr="00BA609A">
        <w:rPr>
          <w:b/>
          <w:i/>
          <w:lang w:val="en-US"/>
        </w:rPr>
        <w:t xml:space="preserve"> for supervisors as well as </w:t>
      </w:r>
      <w:r w:rsidR="00BA609A" w:rsidRPr="00BA609A">
        <w:rPr>
          <w:b/>
          <w:i/>
          <w:lang w:val="en-US"/>
        </w:rPr>
        <w:t xml:space="preserve">for reviews and opinions </w:t>
      </w:r>
      <w:r w:rsidR="00FE6C05">
        <w:rPr>
          <w:b/>
          <w:i/>
          <w:lang w:val="en-US"/>
        </w:rPr>
        <w:t xml:space="preserve">written in </w:t>
      </w:r>
      <w:r w:rsidR="00BA609A" w:rsidRPr="00BA609A">
        <w:rPr>
          <w:b/>
          <w:i/>
          <w:lang w:val="en-US"/>
        </w:rPr>
        <w:t>Ph.</w:t>
      </w:r>
      <w:r w:rsidR="00BA609A">
        <w:rPr>
          <w:b/>
          <w:i/>
          <w:lang w:val="en-US"/>
        </w:rPr>
        <w:t>D. conferment procedure</w:t>
      </w:r>
      <w:r w:rsidR="00FE6C05">
        <w:rPr>
          <w:b/>
          <w:i/>
          <w:lang w:val="en-US"/>
        </w:rPr>
        <w:t>,</w:t>
      </w:r>
      <w:r w:rsidR="005C4DB5">
        <w:rPr>
          <w:b/>
          <w:i/>
          <w:lang w:val="en-US"/>
        </w:rPr>
        <w:t xml:space="preserve"> </w:t>
      </w:r>
      <w:r w:rsidR="00BA609A">
        <w:rPr>
          <w:b/>
          <w:i/>
          <w:lang w:val="en-US"/>
        </w:rPr>
        <w:t xml:space="preserve">habilitation proceedings and </w:t>
      </w:r>
      <w:r w:rsidR="006D7460">
        <w:rPr>
          <w:b/>
          <w:i/>
          <w:lang w:val="en-US"/>
        </w:rPr>
        <w:t>proceedings</w:t>
      </w:r>
      <w:r w:rsidR="00BA609A">
        <w:rPr>
          <w:b/>
          <w:i/>
          <w:lang w:val="en-US"/>
        </w:rPr>
        <w:t xml:space="preserve"> to award the title of professor</w:t>
      </w:r>
      <w:r w:rsidR="00023CB3" w:rsidRPr="00BA609A">
        <w:rPr>
          <w:b/>
          <w:i/>
          <w:lang w:val="en-US"/>
        </w:rPr>
        <w:t xml:space="preserve"> </w:t>
      </w:r>
      <w:r w:rsidR="00BA609A">
        <w:rPr>
          <w:lang w:val="en-US"/>
        </w:rPr>
        <w:t>(Journal of Laws, item</w:t>
      </w:r>
      <w:r w:rsidR="00023CB3" w:rsidRPr="00BA609A">
        <w:rPr>
          <w:lang w:val="en-US"/>
        </w:rPr>
        <w:t xml:space="preserve"> 48, 2014)</w:t>
      </w:r>
    </w:p>
    <w:p w:rsidR="00F74FE5" w:rsidRPr="00E30EEB" w:rsidRDefault="00023CB3" w:rsidP="00A968C5">
      <w:pPr>
        <w:jc w:val="both"/>
        <w:rPr>
          <w:lang w:val="en-US"/>
        </w:rPr>
      </w:pPr>
      <w:r w:rsidRPr="00E30EEB">
        <w:rPr>
          <w:b/>
          <w:lang w:val="en-US"/>
        </w:rPr>
        <w:t>§</w:t>
      </w:r>
      <w:r w:rsidR="00F74FE5" w:rsidRPr="00E30EEB">
        <w:rPr>
          <w:b/>
          <w:lang w:val="en-US"/>
        </w:rPr>
        <w:t xml:space="preserve"> </w:t>
      </w:r>
      <w:r w:rsidRPr="00E30EEB">
        <w:rPr>
          <w:b/>
          <w:lang w:val="en-US"/>
        </w:rPr>
        <w:t>2.1</w:t>
      </w:r>
      <w:r w:rsidRPr="00E30EEB">
        <w:rPr>
          <w:lang w:val="en-US"/>
        </w:rPr>
        <w:t>.</w:t>
      </w:r>
      <w:r w:rsidR="00F74FE5" w:rsidRPr="00E30EEB">
        <w:rPr>
          <w:lang w:val="en-US"/>
        </w:rPr>
        <w:t xml:space="preserve"> </w:t>
      </w:r>
      <w:r w:rsidR="006E1E50" w:rsidRPr="00E30EEB">
        <w:rPr>
          <w:lang w:val="en-US"/>
        </w:rPr>
        <w:t xml:space="preserve">Persons preparing reviews in </w:t>
      </w:r>
      <w:r w:rsidR="00FE6C05">
        <w:rPr>
          <w:lang w:val="en-US"/>
        </w:rPr>
        <w:t>Ph.D. conferment procedure or</w:t>
      </w:r>
      <w:r w:rsidR="006E1E50" w:rsidRPr="00E30EEB">
        <w:rPr>
          <w:lang w:val="en-US"/>
        </w:rPr>
        <w:t xml:space="preserve"> habilitation proceedings or proceedings to award the title of professor are entitle</w:t>
      </w:r>
      <w:r w:rsidR="00523ED8">
        <w:rPr>
          <w:lang w:val="en-US"/>
        </w:rPr>
        <w:t>d</w:t>
      </w:r>
      <w:r w:rsidR="006E1E50" w:rsidRPr="00E30EEB">
        <w:rPr>
          <w:lang w:val="en-US"/>
        </w:rPr>
        <w:t xml:space="preserve"> to the following remuneration:</w:t>
      </w:r>
    </w:p>
    <w:p w:rsidR="00F74FE5" w:rsidRPr="00F808F8" w:rsidRDefault="00023CB3" w:rsidP="00A968C5">
      <w:pPr>
        <w:jc w:val="both"/>
        <w:rPr>
          <w:lang w:val="en-US"/>
        </w:rPr>
      </w:pPr>
      <w:r w:rsidRPr="00F808F8">
        <w:rPr>
          <w:lang w:val="en-US"/>
        </w:rPr>
        <w:t>1)</w:t>
      </w:r>
      <w:r w:rsidR="00F74FE5" w:rsidRPr="00F808F8">
        <w:rPr>
          <w:lang w:val="en-US"/>
        </w:rPr>
        <w:t xml:space="preserve"> </w:t>
      </w:r>
      <w:r w:rsidRPr="00F808F8">
        <w:rPr>
          <w:lang w:val="en-US"/>
        </w:rPr>
        <w:t xml:space="preserve"> 34%</w:t>
      </w:r>
      <w:r w:rsidR="00F74FE5" w:rsidRPr="00F808F8">
        <w:rPr>
          <w:lang w:val="en-US"/>
        </w:rPr>
        <w:t xml:space="preserve"> </w:t>
      </w:r>
      <w:r w:rsidR="00F808F8" w:rsidRPr="00F808F8">
        <w:rPr>
          <w:lang w:val="en-US"/>
        </w:rPr>
        <w:t>of remuneration ra</w:t>
      </w:r>
      <w:r w:rsidR="003362A3">
        <w:rPr>
          <w:lang w:val="en-US"/>
        </w:rPr>
        <w:t>t</w:t>
      </w:r>
      <w:r w:rsidR="00F808F8" w:rsidRPr="00F808F8">
        <w:rPr>
          <w:lang w:val="en-US"/>
        </w:rPr>
        <w:t>e for a revie</w:t>
      </w:r>
      <w:r w:rsidR="00F808F8">
        <w:rPr>
          <w:lang w:val="en-US"/>
        </w:rPr>
        <w:t>w in Ph.D. conferment procedure</w:t>
      </w:r>
      <w:r w:rsidR="00F74FE5" w:rsidRPr="00F808F8">
        <w:rPr>
          <w:lang w:val="en-US"/>
        </w:rPr>
        <w:t xml:space="preserve">; </w:t>
      </w:r>
    </w:p>
    <w:p w:rsidR="00F74FE5" w:rsidRPr="003362A3" w:rsidRDefault="00F74FE5" w:rsidP="00A968C5">
      <w:pPr>
        <w:jc w:val="both"/>
        <w:rPr>
          <w:lang w:val="en-US"/>
        </w:rPr>
      </w:pPr>
      <w:r w:rsidRPr="003362A3">
        <w:rPr>
          <w:lang w:val="en-US"/>
        </w:rPr>
        <w:t xml:space="preserve">2) 40% </w:t>
      </w:r>
      <w:r w:rsidR="003362A3" w:rsidRPr="00F808F8">
        <w:rPr>
          <w:lang w:val="en-US"/>
        </w:rPr>
        <w:t>of remuneration ra</w:t>
      </w:r>
      <w:r w:rsidR="003362A3">
        <w:rPr>
          <w:lang w:val="en-US"/>
        </w:rPr>
        <w:t>t</w:t>
      </w:r>
      <w:r w:rsidR="003362A3" w:rsidRPr="00F808F8">
        <w:rPr>
          <w:lang w:val="en-US"/>
        </w:rPr>
        <w:t>e for a revie</w:t>
      </w:r>
      <w:r w:rsidR="003362A3">
        <w:rPr>
          <w:lang w:val="en-US"/>
        </w:rPr>
        <w:t>w in habilitation proceedings;</w:t>
      </w:r>
    </w:p>
    <w:p w:rsidR="00023CB3" w:rsidRPr="003362A3" w:rsidRDefault="00F74FE5" w:rsidP="00A968C5">
      <w:pPr>
        <w:jc w:val="both"/>
        <w:rPr>
          <w:lang w:val="en-US"/>
        </w:rPr>
      </w:pPr>
      <w:r w:rsidRPr="003362A3">
        <w:rPr>
          <w:lang w:val="en-US"/>
        </w:rPr>
        <w:t xml:space="preserve">3) </w:t>
      </w:r>
      <w:r w:rsidR="00023CB3" w:rsidRPr="003362A3">
        <w:rPr>
          <w:lang w:val="en-US"/>
        </w:rPr>
        <w:t>50%</w:t>
      </w:r>
      <w:r w:rsidRPr="003362A3">
        <w:rPr>
          <w:lang w:val="en-US"/>
        </w:rPr>
        <w:t xml:space="preserve"> </w:t>
      </w:r>
      <w:r w:rsidR="003362A3" w:rsidRPr="003362A3">
        <w:rPr>
          <w:lang w:val="en-US"/>
        </w:rPr>
        <w:t>of remuneration rate* for a review in proceedings to award the title of professor</w:t>
      </w:r>
      <w:r w:rsidR="003362A3">
        <w:rPr>
          <w:lang w:val="en-US"/>
        </w:rPr>
        <w:t>.</w:t>
      </w:r>
    </w:p>
    <w:p w:rsidR="00023CB3" w:rsidRPr="00A50CDA" w:rsidRDefault="00023CB3" w:rsidP="00A968C5">
      <w:pPr>
        <w:jc w:val="both"/>
        <w:rPr>
          <w:lang w:val="en-US"/>
        </w:rPr>
      </w:pPr>
      <w:r w:rsidRPr="00A50CDA">
        <w:rPr>
          <w:lang w:val="en-US"/>
        </w:rPr>
        <w:t>2.</w:t>
      </w:r>
      <w:r w:rsidR="00F74FE5" w:rsidRPr="00A50CDA">
        <w:rPr>
          <w:lang w:val="en-US"/>
        </w:rPr>
        <w:t xml:space="preserve"> </w:t>
      </w:r>
      <w:r w:rsidR="00A50CDA" w:rsidRPr="00A50CDA">
        <w:rPr>
          <w:lang w:val="en-US"/>
        </w:rPr>
        <w:t>In order to receive remuneration for a review, the review must be written in accordance with an agreement made with an organizational unit conducting the Ph.D. conferment procedure, habilitation proceedings or proceedings t</w:t>
      </w:r>
      <w:r w:rsidR="00A50CDA">
        <w:rPr>
          <w:lang w:val="en-US"/>
        </w:rPr>
        <w:t>o award the title of professor.</w:t>
      </w:r>
    </w:p>
    <w:p w:rsidR="00F74FE5" w:rsidRPr="00A968C5" w:rsidRDefault="00F74FE5" w:rsidP="00A968C5">
      <w:pPr>
        <w:spacing w:after="0"/>
        <w:jc w:val="both"/>
        <w:rPr>
          <w:lang w:val="en-US"/>
        </w:rPr>
      </w:pPr>
      <w:r w:rsidRPr="00A968C5">
        <w:rPr>
          <w:lang w:val="en-US"/>
        </w:rPr>
        <w:t>________________________</w:t>
      </w:r>
    </w:p>
    <w:p w:rsidR="00F74FE5" w:rsidRPr="00A968C5" w:rsidRDefault="00F74FE5" w:rsidP="00A968C5">
      <w:pPr>
        <w:spacing w:after="0" w:line="240" w:lineRule="auto"/>
        <w:jc w:val="both"/>
        <w:rPr>
          <w:sz w:val="20"/>
          <w:szCs w:val="20"/>
          <w:lang w:val="en-US"/>
        </w:rPr>
      </w:pPr>
      <w:r w:rsidRPr="00A968C5">
        <w:rPr>
          <w:sz w:val="20"/>
          <w:szCs w:val="20"/>
          <w:lang w:val="en-US"/>
        </w:rPr>
        <w:t>*</w:t>
      </w:r>
      <w:r w:rsidR="00E30EEB" w:rsidRPr="00A968C5">
        <w:rPr>
          <w:sz w:val="20"/>
          <w:szCs w:val="20"/>
          <w:lang w:val="en-US"/>
        </w:rPr>
        <w:t xml:space="preserve">minimum rate of base remuneration for </w:t>
      </w:r>
      <w:proofErr w:type="spellStart"/>
      <w:r w:rsidR="00E30EEB" w:rsidRPr="00A968C5">
        <w:rPr>
          <w:i/>
          <w:sz w:val="20"/>
          <w:szCs w:val="20"/>
          <w:lang w:val="en-US"/>
        </w:rPr>
        <w:t>profesor</w:t>
      </w:r>
      <w:proofErr w:type="spellEnd"/>
      <w:r w:rsidR="00E30EEB" w:rsidRPr="00A968C5">
        <w:rPr>
          <w:i/>
          <w:sz w:val="20"/>
          <w:szCs w:val="20"/>
          <w:lang w:val="en-US"/>
        </w:rPr>
        <w:t xml:space="preserve"> </w:t>
      </w:r>
      <w:proofErr w:type="spellStart"/>
      <w:r w:rsidR="00E30EEB" w:rsidRPr="00A968C5">
        <w:rPr>
          <w:i/>
          <w:sz w:val="20"/>
          <w:szCs w:val="20"/>
          <w:lang w:val="en-US"/>
        </w:rPr>
        <w:t>ordinarius</w:t>
      </w:r>
      <w:proofErr w:type="spellEnd"/>
      <w:r w:rsidR="00E30EEB" w:rsidRPr="00A968C5">
        <w:rPr>
          <w:sz w:val="20"/>
          <w:szCs w:val="20"/>
          <w:lang w:val="en-US"/>
        </w:rPr>
        <w:t xml:space="preserve"> stipulated in provisions on remuneration of academic teachers, also called </w:t>
      </w:r>
      <w:r w:rsidR="00A968C5">
        <w:rPr>
          <w:sz w:val="20"/>
          <w:szCs w:val="20"/>
          <w:lang w:val="en-US"/>
        </w:rPr>
        <w:t>‘’</w:t>
      </w:r>
      <w:r w:rsidR="00E30EEB" w:rsidRPr="00A968C5">
        <w:rPr>
          <w:sz w:val="20"/>
          <w:szCs w:val="20"/>
          <w:lang w:val="en-US"/>
        </w:rPr>
        <w:t>remuneration rate”</w:t>
      </w:r>
      <w:r w:rsidR="00A968C5" w:rsidRPr="00A968C5">
        <w:rPr>
          <w:sz w:val="20"/>
          <w:szCs w:val="20"/>
          <w:lang w:val="en-US"/>
        </w:rPr>
        <w:t>.</w:t>
      </w:r>
    </w:p>
    <w:p w:rsidR="00F74FE5" w:rsidRPr="00A968C5" w:rsidRDefault="00F74FE5" w:rsidP="00023CB3">
      <w:pPr>
        <w:rPr>
          <w:lang w:val="en-US"/>
        </w:rPr>
      </w:pPr>
      <w:r w:rsidRPr="00A968C5">
        <w:rPr>
          <w:lang w:val="en-US"/>
        </w:rPr>
        <w:br w:type="page"/>
      </w:r>
    </w:p>
    <w:p w:rsidR="00F74FE5" w:rsidRPr="00A968C5" w:rsidRDefault="00F74FE5" w:rsidP="00023CB3">
      <w:pPr>
        <w:rPr>
          <w:lang w:val="en-US"/>
        </w:rPr>
      </w:pPr>
    </w:p>
    <w:p w:rsidR="00F74FE5" w:rsidRPr="0035644A" w:rsidRDefault="00F74FE5" w:rsidP="00023CB3">
      <w:pPr>
        <w:rPr>
          <w:rFonts w:ascii="Arial" w:hAnsi="Arial" w:cs="Arial"/>
          <w:lang w:val="en-US"/>
        </w:rPr>
      </w:pPr>
    </w:p>
    <w:p w:rsidR="00F74FE5" w:rsidRPr="00FE6C05" w:rsidRDefault="00A968C5" w:rsidP="00023CB3">
      <w:pPr>
        <w:rPr>
          <w:rFonts w:ascii="Arial" w:hAnsi="Arial" w:cs="Arial"/>
          <w:lang w:val="en-US"/>
        </w:rPr>
      </w:pPr>
      <w:r w:rsidRPr="00FE6C05">
        <w:rPr>
          <w:rFonts w:ascii="Arial" w:hAnsi="Arial" w:cs="Arial"/>
          <w:lang w:val="en-US"/>
        </w:rPr>
        <w:t>Dear Professor …</w:t>
      </w:r>
      <w:r w:rsidR="00FE6C05">
        <w:rPr>
          <w:rFonts w:ascii="Arial" w:hAnsi="Arial" w:cs="Arial"/>
          <w:lang w:val="en-US"/>
        </w:rPr>
        <w:t>…</w:t>
      </w:r>
      <w:r w:rsidR="000A19AC" w:rsidRPr="00FE6C05">
        <w:rPr>
          <w:rFonts w:ascii="Arial" w:hAnsi="Arial" w:cs="Arial"/>
          <w:lang w:val="en-US"/>
        </w:rPr>
        <w:t xml:space="preserve">, </w:t>
      </w:r>
    </w:p>
    <w:p w:rsidR="00F74FE5" w:rsidRPr="00FE6C05" w:rsidRDefault="00F74FE5" w:rsidP="00023CB3">
      <w:pPr>
        <w:rPr>
          <w:rFonts w:ascii="Arial" w:hAnsi="Arial" w:cs="Arial"/>
          <w:lang w:val="en-US"/>
        </w:rPr>
      </w:pPr>
    </w:p>
    <w:p w:rsidR="00F74FE5" w:rsidRPr="0035644A" w:rsidRDefault="00A84369" w:rsidP="00216139">
      <w:pPr>
        <w:jc w:val="both"/>
        <w:rPr>
          <w:rFonts w:ascii="Arial" w:hAnsi="Arial" w:cs="Arial"/>
          <w:lang w:val="en-US"/>
        </w:rPr>
      </w:pPr>
      <w:r w:rsidRPr="0035644A">
        <w:rPr>
          <w:rFonts w:ascii="Arial" w:hAnsi="Arial" w:cs="Arial"/>
          <w:lang w:val="en-US"/>
        </w:rPr>
        <w:t>I kindly request your consent to be a reviewer in the proceedings to award the title of professor to Mr./Ms.</w:t>
      </w:r>
      <w:r w:rsidR="00F74FE5" w:rsidRPr="0035644A">
        <w:rPr>
          <w:rFonts w:ascii="Arial" w:hAnsi="Arial" w:cs="Arial"/>
          <w:lang w:val="en-US"/>
        </w:rPr>
        <w:t xml:space="preserve"> </w:t>
      </w:r>
      <w:r w:rsidR="00BD36D3" w:rsidRPr="0035644A">
        <w:rPr>
          <w:rFonts w:ascii="Arial" w:hAnsi="Arial" w:cs="Arial"/>
          <w:lang w:val="en-US"/>
        </w:rPr>
        <w:t>……………………………</w:t>
      </w:r>
      <w:r w:rsidR="00216139" w:rsidRPr="0035644A">
        <w:rPr>
          <w:rFonts w:ascii="Arial" w:hAnsi="Arial" w:cs="Arial"/>
          <w:lang w:val="en-US"/>
        </w:rPr>
        <w:t>…………</w:t>
      </w:r>
      <w:r w:rsidR="00BD36D3" w:rsidRPr="0035644A">
        <w:rPr>
          <w:rFonts w:ascii="Arial" w:hAnsi="Arial" w:cs="Arial"/>
          <w:lang w:val="en-US"/>
        </w:rPr>
        <w:t xml:space="preserve">…… </w:t>
      </w:r>
      <w:r w:rsidRPr="0035644A">
        <w:rPr>
          <w:rFonts w:ascii="Arial" w:hAnsi="Arial" w:cs="Arial"/>
          <w:lang w:val="en-US"/>
        </w:rPr>
        <w:t xml:space="preserve">and to prepare a review </w:t>
      </w:r>
      <w:r w:rsidR="00A9308D" w:rsidRPr="0035644A">
        <w:rPr>
          <w:rFonts w:ascii="Arial" w:hAnsi="Arial" w:cs="Arial"/>
          <w:lang w:val="en-US"/>
        </w:rPr>
        <w:t>evaluating acad</w:t>
      </w:r>
      <w:r w:rsidR="004A1BD4">
        <w:rPr>
          <w:rFonts w:ascii="Arial" w:hAnsi="Arial" w:cs="Arial"/>
          <w:lang w:val="en-US"/>
        </w:rPr>
        <w:t>e</w:t>
      </w:r>
      <w:r w:rsidR="00A9308D" w:rsidRPr="0035644A">
        <w:rPr>
          <w:rFonts w:ascii="Arial" w:hAnsi="Arial" w:cs="Arial"/>
          <w:lang w:val="en-US"/>
        </w:rPr>
        <w:t>mic achiev</w:t>
      </w:r>
      <w:r w:rsidR="004A1BD4">
        <w:rPr>
          <w:rFonts w:ascii="Arial" w:hAnsi="Arial" w:cs="Arial"/>
          <w:lang w:val="en-US"/>
        </w:rPr>
        <w:t>e</w:t>
      </w:r>
      <w:r w:rsidR="00A9308D" w:rsidRPr="0035644A">
        <w:rPr>
          <w:rFonts w:ascii="Arial" w:hAnsi="Arial" w:cs="Arial"/>
          <w:lang w:val="en-US"/>
        </w:rPr>
        <w:t>ments of the candidate.</w:t>
      </w:r>
    </w:p>
    <w:p w:rsidR="00BD36D3" w:rsidRPr="0035644A" w:rsidRDefault="00001C73" w:rsidP="00216139">
      <w:pPr>
        <w:jc w:val="both"/>
        <w:rPr>
          <w:rFonts w:ascii="Arial" w:hAnsi="Arial" w:cs="Arial"/>
          <w:lang w:val="en-US"/>
        </w:rPr>
      </w:pPr>
      <w:r w:rsidRPr="0035644A">
        <w:rPr>
          <w:rFonts w:ascii="Arial" w:hAnsi="Arial" w:cs="Arial"/>
          <w:lang w:val="en-US"/>
        </w:rPr>
        <w:t>Attached, please find provisions from legal acts in force in Poland on the course of conducting the proceedings to award the title of professor and the role and duties of the reviewer.</w:t>
      </w:r>
    </w:p>
    <w:p w:rsidR="00BD36D3" w:rsidRPr="00CC0465" w:rsidRDefault="0035644A" w:rsidP="00216139">
      <w:pPr>
        <w:jc w:val="both"/>
        <w:rPr>
          <w:rFonts w:ascii="Arial" w:hAnsi="Arial" w:cs="Arial"/>
          <w:b/>
          <w:lang w:val="en-US"/>
        </w:rPr>
      </w:pPr>
      <w:r w:rsidRPr="004A1BD4">
        <w:rPr>
          <w:rFonts w:ascii="Arial" w:hAnsi="Arial" w:cs="Arial"/>
          <w:lang w:val="en-US"/>
        </w:rPr>
        <w:t>In accordance with Article 26 of</w:t>
      </w:r>
      <w:r w:rsidR="00CC0465">
        <w:rPr>
          <w:rFonts w:ascii="Arial" w:hAnsi="Arial" w:cs="Arial"/>
          <w:lang w:val="en-US"/>
        </w:rPr>
        <w:t xml:space="preserve"> the</w:t>
      </w:r>
      <w:r w:rsidRPr="004A1BD4">
        <w:rPr>
          <w:rFonts w:ascii="Arial" w:hAnsi="Arial" w:cs="Arial"/>
          <w:lang w:val="en-US"/>
        </w:rPr>
        <w:t xml:space="preserve"> </w:t>
      </w:r>
      <w:r w:rsidRPr="004A1BD4">
        <w:rPr>
          <w:rFonts w:ascii="Arial" w:hAnsi="Arial" w:cs="Arial"/>
          <w:i/>
          <w:lang w:val="en-US"/>
        </w:rPr>
        <w:t xml:space="preserve">Act </w:t>
      </w:r>
      <w:r w:rsidR="00CC0465" w:rsidRPr="004A1BD4">
        <w:rPr>
          <w:rFonts w:ascii="Arial" w:hAnsi="Arial" w:cs="Arial"/>
          <w:i/>
          <w:lang w:val="en-US"/>
        </w:rPr>
        <w:t xml:space="preserve">of </w:t>
      </w:r>
      <w:r w:rsidR="00FE6C05">
        <w:rPr>
          <w:rFonts w:ascii="Arial" w:hAnsi="Arial" w:cs="Arial"/>
          <w:i/>
          <w:lang w:val="en-US"/>
        </w:rPr>
        <w:t xml:space="preserve">14 </w:t>
      </w:r>
      <w:r w:rsidR="00CC0465" w:rsidRPr="004A1BD4">
        <w:rPr>
          <w:rFonts w:ascii="Arial" w:hAnsi="Arial" w:cs="Arial"/>
          <w:i/>
          <w:lang w:val="en-US"/>
        </w:rPr>
        <w:t>Mar</w:t>
      </w:r>
      <w:r w:rsidR="00FE6C05">
        <w:rPr>
          <w:rFonts w:ascii="Arial" w:hAnsi="Arial" w:cs="Arial"/>
          <w:i/>
          <w:lang w:val="en-US"/>
        </w:rPr>
        <w:t>ch</w:t>
      </w:r>
      <w:r w:rsidR="00CC0465" w:rsidRPr="004A1BD4">
        <w:rPr>
          <w:rFonts w:ascii="Arial" w:hAnsi="Arial" w:cs="Arial"/>
          <w:i/>
          <w:lang w:val="en-US"/>
        </w:rPr>
        <w:t xml:space="preserve"> 2003</w:t>
      </w:r>
      <w:r w:rsidR="00CC0465">
        <w:rPr>
          <w:rFonts w:ascii="Arial" w:hAnsi="Arial" w:cs="Arial"/>
          <w:i/>
          <w:lang w:val="en-US"/>
        </w:rPr>
        <w:t xml:space="preserve"> </w:t>
      </w:r>
      <w:r w:rsidRPr="004A1BD4">
        <w:rPr>
          <w:rFonts w:ascii="Arial" w:hAnsi="Arial" w:cs="Arial"/>
          <w:i/>
          <w:lang w:val="en-US"/>
        </w:rPr>
        <w:t>on academic degrees and academic title and degrees and title in art</w:t>
      </w:r>
      <w:r w:rsidRPr="004A1BD4">
        <w:rPr>
          <w:rFonts w:ascii="Arial" w:hAnsi="Arial" w:cs="Arial"/>
          <w:lang w:val="en-US"/>
        </w:rPr>
        <w:t>, the review must expressly state that the candidate for the title of professor has or does not have academic achievements significantly exceeding the requirements set</w:t>
      </w:r>
      <w:r w:rsidR="00FE6C05">
        <w:rPr>
          <w:rFonts w:ascii="Arial" w:hAnsi="Arial" w:cs="Arial"/>
          <w:lang w:val="en-US"/>
        </w:rPr>
        <w:t xml:space="preserve"> down</w:t>
      </w:r>
      <w:r w:rsidRPr="004A1BD4">
        <w:rPr>
          <w:rFonts w:ascii="Arial" w:hAnsi="Arial" w:cs="Arial"/>
          <w:lang w:val="en-US"/>
        </w:rPr>
        <w:t xml:space="preserve"> for habilitation proceedings, has or does not have experience in leading research teams conducting projects funded from grants received in national or international competitions </w:t>
      </w:r>
      <w:r w:rsidR="004A1BD4" w:rsidRPr="004A1BD4">
        <w:rPr>
          <w:rFonts w:ascii="Arial" w:hAnsi="Arial" w:cs="Arial"/>
          <w:lang w:val="en-US"/>
        </w:rPr>
        <w:t>or has completed research visits in scientific institutions, including institutions abroad and that the candidate has or does not have achievements in academic supervision.</w:t>
      </w:r>
      <w:r w:rsidR="004A1BD4">
        <w:rPr>
          <w:rFonts w:ascii="Arial" w:hAnsi="Arial" w:cs="Arial"/>
          <w:lang w:val="en-US"/>
        </w:rPr>
        <w:t xml:space="preserve"> </w:t>
      </w:r>
      <w:r w:rsidR="00BD36D3" w:rsidRPr="004A1BD4">
        <w:rPr>
          <w:rFonts w:ascii="Arial" w:hAnsi="Arial" w:cs="Arial"/>
          <w:lang w:val="en-US"/>
        </w:rPr>
        <w:t xml:space="preserve"> </w:t>
      </w:r>
    </w:p>
    <w:p w:rsidR="00216139" w:rsidRPr="000A19AC" w:rsidRDefault="00523ED8" w:rsidP="00023CB3">
      <w:pPr>
        <w:rPr>
          <w:rFonts w:ascii="Arial" w:hAnsi="Arial" w:cs="Arial"/>
          <w:lang w:val="en-US"/>
        </w:rPr>
      </w:pPr>
      <w:r w:rsidRPr="00523ED8">
        <w:rPr>
          <w:rFonts w:ascii="Arial" w:hAnsi="Arial" w:cs="Arial"/>
          <w:lang w:val="en-US"/>
        </w:rPr>
        <w:t>I kindly ask you to submit the declaration on acce</w:t>
      </w:r>
      <w:r>
        <w:rPr>
          <w:rFonts w:ascii="Arial" w:hAnsi="Arial" w:cs="Arial"/>
          <w:lang w:val="en-US"/>
        </w:rPr>
        <w:t>pting the duties of a reviewer.</w:t>
      </w:r>
    </w:p>
    <w:p w:rsidR="00216139" w:rsidRPr="000A19AC" w:rsidRDefault="00216139" w:rsidP="00023CB3">
      <w:pPr>
        <w:rPr>
          <w:rFonts w:ascii="Arial" w:hAnsi="Arial" w:cs="Arial"/>
          <w:lang w:val="en-US"/>
        </w:rPr>
      </w:pPr>
    </w:p>
    <w:p w:rsidR="00216139" w:rsidRPr="000A19AC" w:rsidRDefault="00216139" w:rsidP="00023CB3">
      <w:pPr>
        <w:rPr>
          <w:rFonts w:ascii="Arial" w:hAnsi="Arial" w:cs="Arial"/>
          <w:lang w:val="en-US"/>
        </w:rPr>
      </w:pPr>
    </w:p>
    <w:p w:rsidR="00216139" w:rsidRPr="00AE4121" w:rsidRDefault="000A19AC" w:rsidP="00216139">
      <w:pPr>
        <w:jc w:val="center"/>
        <w:rPr>
          <w:rFonts w:ascii="Arial" w:hAnsi="Arial" w:cs="Arial"/>
          <w:lang w:val="en-US"/>
        </w:rPr>
      </w:pPr>
      <w:r w:rsidRPr="00AE4121">
        <w:rPr>
          <w:rFonts w:ascii="Arial" w:hAnsi="Arial" w:cs="Arial"/>
          <w:lang w:val="en-US"/>
        </w:rPr>
        <w:t>Sincerely,</w:t>
      </w:r>
    </w:p>
    <w:p w:rsidR="00186DC0" w:rsidRPr="00AE4121" w:rsidRDefault="00186DC0" w:rsidP="00023CB3">
      <w:pPr>
        <w:rPr>
          <w:lang w:val="en-US"/>
        </w:rPr>
      </w:pPr>
      <w:r w:rsidRPr="00AE4121">
        <w:rPr>
          <w:lang w:val="en-US"/>
        </w:rPr>
        <w:br w:type="page"/>
      </w:r>
    </w:p>
    <w:p w:rsidR="00186DC0" w:rsidRPr="00AE4121" w:rsidRDefault="00A84369" w:rsidP="00186DC0">
      <w:pPr>
        <w:jc w:val="center"/>
        <w:rPr>
          <w:rFonts w:ascii="Arial" w:hAnsi="Arial" w:cs="Arial"/>
          <w:b/>
          <w:lang w:val="en-US"/>
        </w:rPr>
      </w:pPr>
      <w:r w:rsidRPr="00AE4121">
        <w:rPr>
          <w:rFonts w:ascii="Arial" w:hAnsi="Arial" w:cs="Arial"/>
          <w:b/>
          <w:lang w:val="en-US"/>
        </w:rPr>
        <w:t>Declaration</w:t>
      </w:r>
    </w:p>
    <w:p w:rsidR="00186DC0" w:rsidRPr="00AE4121" w:rsidRDefault="00186DC0">
      <w:pPr>
        <w:rPr>
          <w:rFonts w:ascii="Arial" w:hAnsi="Arial" w:cs="Arial"/>
          <w:lang w:val="en-US"/>
        </w:rPr>
      </w:pPr>
    </w:p>
    <w:p w:rsidR="00186DC0" w:rsidRPr="00A84369" w:rsidRDefault="00A84369" w:rsidP="001D39BE">
      <w:pPr>
        <w:spacing w:line="312" w:lineRule="auto"/>
        <w:jc w:val="both"/>
        <w:rPr>
          <w:rFonts w:ascii="Arial" w:hAnsi="Arial" w:cs="Arial"/>
          <w:lang w:val="en-US"/>
        </w:rPr>
      </w:pPr>
      <w:r w:rsidRPr="00A84369">
        <w:rPr>
          <w:rFonts w:ascii="Arial" w:hAnsi="Arial" w:cs="Arial"/>
          <w:lang w:val="en-US"/>
        </w:rPr>
        <w:t xml:space="preserve">I declare that I have read the information on the duties of a reviewer in the proceedings to award the title of professor. </w:t>
      </w:r>
    </w:p>
    <w:p w:rsidR="00186DC0" w:rsidRPr="00A84369" w:rsidRDefault="00A84369" w:rsidP="001D39BE">
      <w:pPr>
        <w:spacing w:line="312" w:lineRule="auto"/>
        <w:jc w:val="both"/>
        <w:rPr>
          <w:rFonts w:ascii="Arial" w:hAnsi="Arial" w:cs="Arial"/>
          <w:lang w:val="en-US"/>
        </w:rPr>
      </w:pPr>
      <w:r w:rsidRPr="00A84369">
        <w:rPr>
          <w:rFonts w:ascii="Arial" w:hAnsi="Arial" w:cs="Arial"/>
          <w:lang w:val="en-US"/>
        </w:rPr>
        <w:t xml:space="preserve">I hereby </w:t>
      </w:r>
      <w:r w:rsidR="00A36B90">
        <w:rPr>
          <w:rFonts w:ascii="Arial" w:hAnsi="Arial" w:cs="Arial"/>
          <w:lang w:val="en-US"/>
        </w:rPr>
        <w:t>undertake</w:t>
      </w:r>
      <w:r w:rsidRPr="00A84369">
        <w:rPr>
          <w:rFonts w:ascii="Arial" w:hAnsi="Arial" w:cs="Arial"/>
          <w:lang w:val="en-US"/>
        </w:rPr>
        <w:t xml:space="preserve"> to write and send the review on the achievements of the candidate for the title of professor</w:t>
      </w:r>
      <w:r>
        <w:rPr>
          <w:rFonts w:ascii="Arial" w:hAnsi="Arial" w:cs="Arial"/>
          <w:lang w:val="en-US"/>
        </w:rPr>
        <w:t>,</w:t>
      </w:r>
      <w:r w:rsidRPr="00A84369">
        <w:rPr>
          <w:rFonts w:ascii="Arial" w:hAnsi="Arial" w:cs="Arial"/>
          <w:lang w:val="en-US"/>
        </w:rPr>
        <w:t xml:space="preserve"> Mr./</w:t>
      </w:r>
      <w:r>
        <w:rPr>
          <w:rFonts w:ascii="Arial" w:hAnsi="Arial" w:cs="Arial"/>
          <w:lang w:val="en-US"/>
        </w:rPr>
        <w:t xml:space="preserve">Ms. </w:t>
      </w:r>
      <w:r w:rsidR="00186DC0" w:rsidRPr="00A84369">
        <w:rPr>
          <w:rFonts w:ascii="Arial" w:hAnsi="Arial" w:cs="Arial"/>
          <w:lang w:val="en-US"/>
        </w:rPr>
        <w:t>………………………</w:t>
      </w:r>
      <w:r w:rsidR="001D39BE" w:rsidRPr="00A84369">
        <w:rPr>
          <w:rFonts w:ascii="Arial" w:hAnsi="Arial" w:cs="Arial"/>
          <w:lang w:val="en-US"/>
        </w:rPr>
        <w:t>………………………</w:t>
      </w:r>
      <w:r w:rsidR="00186DC0" w:rsidRPr="00A84369">
        <w:rPr>
          <w:rFonts w:ascii="Arial" w:hAnsi="Arial" w:cs="Arial"/>
          <w:lang w:val="en-US"/>
        </w:rPr>
        <w:t xml:space="preserve">. </w:t>
      </w:r>
      <w:r>
        <w:rPr>
          <w:rFonts w:ascii="Arial" w:hAnsi="Arial" w:cs="Arial"/>
          <w:lang w:val="en-US"/>
        </w:rPr>
        <w:t>till</w:t>
      </w:r>
      <w:r w:rsidR="00186DC0" w:rsidRPr="00A84369">
        <w:rPr>
          <w:rFonts w:ascii="Arial" w:hAnsi="Arial" w:cs="Arial"/>
          <w:lang w:val="en-US"/>
        </w:rPr>
        <w:t xml:space="preserve"> ……………………. </w:t>
      </w:r>
    </w:p>
    <w:p w:rsidR="00186DC0" w:rsidRPr="00A84369" w:rsidRDefault="00A84369" w:rsidP="001D39BE">
      <w:pPr>
        <w:spacing w:line="312" w:lineRule="auto"/>
        <w:rPr>
          <w:rFonts w:ascii="Arial" w:hAnsi="Arial" w:cs="Arial"/>
          <w:lang w:val="en-US"/>
        </w:rPr>
      </w:pPr>
      <w:r w:rsidRPr="00A84369">
        <w:rPr>
          <w:rFonts w:ascii="Arial" w:hAnsi="Arial" w:cs="Arial"/>
          <w:lang w:val="en-US"/>
        </w:rPr>
        <w:t>to the following address</w:t>
      </w:r>
      <w:r w:rsidR="00186DC0" w:rsidRPr="00A84369">
        <w:rPr>
          <w:rFonts w:ascii="Arial" w:hAnsi="Arial" w:cs="Arial"/>
          <w:lang w:val="en-US"/>
        </w:rPr>
        <w:t>:</w:t>
      </w:r>
    </w:p>
    <w:p w:rsidR="00186DC0" w:rsidRPr="00A84369" w:rsidRDefault="00A84369" w:rsidP="001D39BE">
      <w:pPr>
        <w:spacing w:line="312" w:lineRule="auto"/>
        <w:rPr>
          <w:rFonts w:ascii="Arial" w:hAnsi="Arial" w:cs="Arial"/>
          <w:lang w:val="en-US"/>
        </w:rPr>
      </w:pPr>
      <w:r w:rsidRPr="00A84369">
        <w:rPr>
          <w:rFonts w:ascii="Arial" w:hAnsi="Arial" w:cs="Arial"/>
          <w:lang w:val="en-US"/>
        </w:rPr>
        <w:t>Faculty:</w:t>
      </w:r>
      <w:r w:rsidR="00186DC0" w:rsidRPr="00A84369">
        <w:rPr>
          <w:rFonts w:ascii="Arial" w:hAnsi="Arial" w:cs="Arial"/>
          <w:lang w:val="en-US"/>
        </w:rPr>
        <w:t xml:space="preserve"> ……….</w:t>
      </w:r>
    </w:p>
    <w:p w:rsidR="00186DC0" w:rsidRPr="00A84369" w:rsidRDefault="00186DC0" w:rsidP="001D39BE">
      <w:pPr>
        <w:spacing w:line="312" w:lineRule="auto"/>
        <w:rPr>
          <w:rFonts w:ascii="Arial" w:hAnsi="Arial" w:cs="Arial"/>
          <w:lang w:val="en-US"/>
        </w:rPr>
      </w:pPr>
    </w:p>
    <w:p w:rsidR="00186DC0" w:rsidRPr="00A84369" w:rsidRDefault="00186DC0">
      <w:pPr>
        <w:rPr>
          <w:rFonts w:ascii="Arial" w:hAnsi="Arial" w:cs="Arial"/>
          <w:lang w:val="en-US"/>
        </w:rPr>
      </w:pPr>
    </w:p>
    <w:p w:rsidR="00186DC0" w:rsidRPr="00AE4121" w:rsidRDefault="00186DC0" w:rsidP="001D39BE">
      <w:pPr>
        <w:spacing w:after="0"/>
        <w:rPr>
          <w:rFonts w:ascii="Arial" w:hAnsi="Arial" w:cs="Arial"/>
          <w:lang w:val="en-US"/>
        </w:rPr>
      </w:pPr>
      <w:r w:rsidRPr="00AE4121">
        <w:rPr>
          <w:rFonts w:ascii="Arial" w:hAnsi="Arial" w:cs="Arial"/>
          <w:lang w:val="en-US"/>
        </w:rPr>
        <w:t>………………………………………………</w:t>
      </w:r>
      <w:r w:rsidRPr="00AE4121">
        <w:rPr>
          <w:rFonts w:ascii="Arial" w:hAnsi="Arial" w:cs="Arial"/>
          <w:lang w:val="en-US"/>
        </w:rPr>
        <w:tab/>
      </w:r>
      <w:r w:rsidRPr="00AE4121">
        <w:rPr>
          <w:rFonts w:ascii="Arial" w:hAnsi="Arial" w:cs="Arial"/>
          <w:lang w:val="en-US"/>
        </w:rPr>
        <w:tab/>
        <w:t>……………………………………………….</w:t>
      </w:r>
    </w:p>
    <w:p w:rsidR="00186DC0" w:rsidRPr="00A84369" w:rsidRDefault="00A84369">
      <w:pPr>
        <w:rPr>
          <w:rFonts w:ascii="Arial" w:hAnsi="Arial" w:cs="Arial"/>
          <w:lang w:val="en-US"/>
        </w:rPr>
      </w:pPr>
      <w:r w:rsidRPr="00A84369">
        <w:rPr>
          <w:rFonts w:ascii="Arial" w:hAnsi="Arial" w:cs="Arial"/>
          <w:lang w:val="en-US"/>
        </w:rPr>
        <w:t>Name and surname</w:t>
      </w:r>
      <w:r w:rsidR="00186DC0" w:rsidRPr="00A84369">
        <w:rPr>
          <w:rFonts w:ascii="Arial" w:hAnsi="Arial" w:cs="Arial"/>
          <w:lang w:val="en-US"/>
        </w:rPr>
        <w:tab/>
      </w:r>
      <w:r w:rsidR="00186DC0" w:rsidRPr="00A84369">
        <w:rPr>
          <w:rFonts w:ascii="Arial" w:hAnsi="Arial" w:cs="Arial"/>
          <w:lang w:val="en-US"/>
        </w:rPr>
        <w:tab/>
      </w:r>
      <w:r w:rsidR="00186DC0" w:rsidRPr="00A84369">
        <w:rPr>
          <w:rFonts w:ascii="Arial" w:hAnsi="Arial" w:cs="Arial"/>
          <w:lang w:val="en-US"/>
        </w:rPr>
        <w:tab/>
      </w:r>
      <w:r w:rsidR="00186DC0" w:rsidRPr="00A84369">
        <w:rPr>
          <w:rFonts w:ascii="Arial" w:hAnsi="Arial" w:cs="Arial"/>
          <w:lang w:val="en-US"/>
        </w:rPr>
        <w:tab/>
      </w:r>
      <w:r w:rsidR="00186DC0" w:rsidRPr="00A84369">
        <w:rPr>
          <w:rFonts w:ascii="Arial" w:hAnsi="Arial" w:cs="Arial"/>
          <w:lang w:val="en-US"/>
        </w:rPr>
        <w:tab/>
      </w:r>
      <w:r w:rsidR="00186DC0" w:rsidRPr="00A84369">
        <w:rPr>
          <w:rFonts w:ascii="Arial" w:hAnsi="Arial" w:cs="Arial"/>
          <w:lang w:val="en-US"/>
        </w:rPr>
        <w:tab/>
      </w:r>
      <w:r w:rsidR="001D39BE" w:rsidRPr="00A84369">
        <w:rPr>
          <w:rFonts w:ascii="Arial" w:hAnsi="Arial" w:cs="Arial"/>
          <w:lang w:val="en-US"/>
        </w:rPr>
        <w:tab/>
      </w:r>
      <w:r w:rsidR="006D7460">
        <w:rPr>
          <w:rFonts w:ascii="Arial" w:hAnsi="Arial" w:cs="Arial"/>
          <w:lang w:val="en-US"/>
        </w:rPr>
        <w:t>signature</w:t>
      </w:r>
    </w:p>
    <w:p w:rsidR="00186DC0" w:rsidRPr="00A84369" w:rsidRDefault="00186DC0">
      <w:pPr>
        <w:rPr>
          <w:rFonts w:ascii="Arial" w:hAnsi="Arial" w:cs="Arial"/>
          <w:lang w:val="en-US"/>
        </w:rPr>
      </w:pPr>
      <w:r w:rsidRPr="00A84369">
        <w:rPr>
          <w:rFonts w:ascii="Arial" w:hAnsi="Arial" w:cs="Arial"/>
          <w:lang w:val="en-US"/>
        </w:rPr>
        <w:t>Dat</w:t>
      </w:r>
      <w:r w:rsidR="00A84369">
        <w:rPr>
          <w:rFonts w:ascii="Arial" w:hAnsi="Arial" w:cs="Arial"/>
          <w:lang w:val="en-US"/>
        </w:rPr>
        <w:t>e</w:t>
      </w:r>
      <w:r w:rsidRPr="00A84369">
        <w:rPr>
          <w:rFonts w:ascii="Arial" w:hAnsi="Arial" w:cs="Arial"/>
          <w:lang w:val="en-US"/>
        </w:rPr>
        <w:t>: ……………………………….</w:t>
      </w:r>
    </w:p>
    <w:sectPr w:rsidR="00186DC0" w:rsidRPr="00A84369" w:rsidSect="002F61C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7C" w:rsidRDefault="00AE797C" w:rsidP="002B339E">
      <w:pPr>
        <w:spacing w:after="0" w:line="240" w:lineRule="auto"/>
      </w:pPr>
      <w:r>
        <w:separator/>
      </w:r>
    </w:p>
  </w:endnote>
  <w:endnote w:type="continuationSeparator" w:id="0">
    <w:p w:rsidR="00AE797C" w:rsidRDefault="00AE797C" w:rsidP="002B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7C" w:rsidRDefault="00AE797C" w:rsidP="002B339E">
      <w:pPr>
        <w:spacing w:after="0" w:line="240" w:lineRule="auto"/>
      </w:pPr>
      <w:r>
        <w:separator/>
      </w:r>
    </w:p>
  </w:footnote>
  <w:footnote w:type="continuationSeparator" w:id="0">
    <w:p w:rsidR="00AE797C" w:rsidRDefault="00AE797C" w:rsidP="002B339E">
      <w:pPr>
        <w:spacing w:after="0" w:line="240" w:lineRule="auto"/>
      </w:pPr>
      <w:r>
        <w:continuationSeparator/>
      </w:r>
    </w:p>
  </w:footnote>
  <w:footnote w:id="1">
    <w:p w:rsidR="002E44B8" w:rsidRPr="002E44B8" w:rsidRDefault="00A968C5" w:rsidP="002E44B8">
      <w:pPr>
        <w:pStyle w:val="Tekstprzypisudolnego"/>
        <w:rPr>
          <w:lang w:val="en-US"/>
        </w:rPr>
      </w:pPr>
      <w:r>
        <w:rPr>
          <w:rStyle w:val="Odwoanieprzypisudolnego"/>
        </w:rPr>
        <w:footnoteRef/>
      </w:r>
      <w:r w:rsidR="002E44B8">
        <w:rPr>
          <w:lang w:val="en-US"/>
        </w:rPr>
        <w:t xml:space="preserve"> </w:t>
      </w:r>
      <w:r w:rsidR="002E44B8" w:rsidRPr="002E44B8">
        <w:rPr>
          <w:lang w:val="en-US"/>
        </w:rPr>
        <w:t xml:space="preserve">post-doctoral academic degree awarded in Poland, henceforth </w:t>
      </w:r>
      <w:r w:rsidR="002E44B8" w:rsidRPr="002E44B8">
        <w:rPr>
          <w:i/>
          <w:lang w:val="en-US"/>
        </w:rPr>
        <w:t xml:space="preserve">doctor </w:t>
      </w:r>
      <w:proofErr w:type="spellStart"/>
      <w:r w:rsidR="002E44B8" w:rsidRPr="002E44B8">
        <w:rPr>
          <w:i/>
          <w:lang w:val="en-US"/>
        </w:rPr>
        <w:t>habilitatus</w:t>
      </w:r>
      <w:proofErr w:type="spellEnd"/>
      <w:r w:rsidR="002E44B8" w:rsidRPr="002E44B8">
        <w:rPr>
          <w:lang w:val="en-US"/>
        </w:rPr>
        <w:t xml:space="preserve"> </w:t>
      </w:r>
      <w:r w:rsidR="002E44B8">
        <w:rPr>
          <w:lang w:val="en-US"/>
        </w:rPr>
        <w:t xml:space="preserve">[translator’s comment] </w:t>
      </w:r>
    </w:p>
    <w:p w:rsidR="00A968C5" w:rsidRPr="002B339E" w:rsidRDefault="00A968C5">
      <w:pPr>
        <w:pStyle w:val="Tekstprzypisudolnego"/>
        <w:rPr>
          <w:lang w:val="en-US"/>
        </w:rPr>
      </w:pPr>
    </w:p>
  </w:footnote>
  <w:footnote w:id="2">
    <w:p w:rsidR="00A968C5" w:rsidRPr="0002650D" w:rsidRDefault="00A968C5" w:rsidP="00AE5A53">
      <w:pPr>
        <w:spacing w:after="0" w:line="240" w:lineRule="auto"/>
        <w:rPr>
          <w:sz w:val="20"/>
          <w:szCs w:val="20"/>
          <w:lang w:val="en-US"/>
        </w:rPr>
      </w:pPr>
      <w:r w:rsidRPr="0002650D">
        <w:rPr>
          <w:rStyle w:val="Odwoanieprzypisudolnego"/>
          <w:sz w:val="20"/>
          <w:szCs w:val="20"/>
        </w:rPr>
        <w:footnoteRef/>
      </w:r>
      <w:r w:rsidRPr="0002650D">
        <w:rPr>
          <w:sz w:val="20"/>
          <w:szCs w:val="20"/>
          <w:lang w:val="en-US"/>
        </w:rPr>
        <w:t xml:space="preserve"> </w:t>
      </w:r>
      <w:r w:rsidRPr="0002650D">
        <w:rPr>
          <w:i/>
          <w:sz w:val="20"/>
          <w:szCs w:val="20"/>
          <w:lang w:val="en-US"/>
        </w:rPr>
        <w:t xml:space="preserve">Act </w:t>
      </w:r>
      <w:r w:rsidR="00A13308" w:rsidRPr="0002650D">
        <w:rPr>
          <w:i/>
          <w:sz w:val="20"/>
          <w:szCs w:val="20"/>
          <w:lang w:val="en-US"/>
        </w:rPr>
        <w:t>of March 14</w:t>
      </w:r>
      <w:r w:rsidR="00A13308">
        <w:rPr>
          <w:i/>
          <w:sz w:val="20"/>
          <w:szCs w:val="20"/>
          <w:lang w:val="en-US"/>
        </w:rPr>
        <w:t>, 2003</w:t>
      </w:r>
      <w:r w:rsidR="00A13308" w:rsidRPr="0002650D">
        <w:rPr>
          <w:b/>
          <w:i/>
          <w:sz w:val="20"/>
          <w:szCs w:val="20"/>
          <w:lang w:val="en-US"/>
        </w:rPr>
        <w:t xml:space="preserve"> </w:t>
      </w:r>
      <w:r w:rsidRPr="0002650D">
        <w:rPr>
          <w:i/>
          <w:sz w:val="20"/>
          <w:szCs w:val="20"/>
          <w:lang w:val="en-US"/>
        </w:rPr>
        <w:t>on academic degrees and academic title and degr</w:t>
      </w:r>
      <w:r w:rsidR="00A13308">
        <w:rPr>
          <w:i/>
          <w:sz w:val="20"/>
          <w:szCs w:val="20"/>
          <w:lang w:val="en-US"/>
        </w:rPr>
        <w:t xml:space="preserve">ees and title in art </w:t>
      </w:r>
      <w:r w:rsidRPr="0002650D">
        <w:rPr>
          <w:sz w:val="20"/>
          <w:szCs w:val="20"/>
          <w:lang w:val="en-US"/>
        </w:rPr>
        <w:t xml:space="preserve">(Journal of Laws No 65, item 595, as </w:t>
      </w:r>
      <w:r w:rsidR="006D7460" w:rsidRPr="0002650D">
        <w:rPr>
          <w:sz w:val="20"/>
          <w:szCs w:val="20"/>
          <w:lang w:val="en-US"/>
        </w:rPr>
        <w:t>amended</w:t>
      </w:r>
      <w:r w:rsidRPr="0002650D">
        <w:rPr>
          <w:sz w:val="20"/>
          <w:szCs w:val="20"/>
          <w:lang w:val="en-US"/>
        </w:rPr>
        <w:t>.)</w:t>
      </w:r>
      <w:r w:rsidR="00FB2BE2">
        <w:rPr>
          <w:sz w:val="20"/>
          <w:szCs w:val="20"/>
          <w:lang w:val="en-US"/>
        </w:rPr>
        <w:t xml:space="preserve"> [translator’s comment] </w:t>
      </w:r>
    </w:p>
  </w:footnote>
  <w:footnote w:id="3">
    <w:p w:rsidR="00A968C5" w:rsidRPr="0002650D" w:rsidRDefault="00A968C5" w:rsidP="00DF5D76">
      <w:pPr>
        <w:pStyle w:val="Tekstprzypisudolnego"/>
        <w:jc w:val="both"/>
        <w:rPr>
          <w:lang w:val="en-US"/>
        </w:rPr>
      </w:pPr>
      <w:r w:rsidRPr="0002650D">
        <w:rPr>
          <w:rStyle w:val="Odwoanieprzypisudolnego"/>
        </w:rPr>
        <w:footnoteRef/>
      </w:r>
      <w:r w:rsidR="00DF5D76">
        <w:rPr>
          <w:lang w:val="en-US"/>
        </w:rPr>
        <w:t xml:space="preserve"> In Polish </w:t>
      </w:r>
      <w:proofErr w:type="spellStart"/>
      <w:r w:rsidR="00DF5D76" w:rsidRPr="00DF5D76">
        <w:rPr>
          <w:i/>
          <w:lang w:val="en-US"/>
        </w:rPr>
        <w:t>przewód</w:t>
      </w:r>
      <w:proofErr w:type="spellEnd"/>
      <w:r w:rsidR="00DF5D76" w:rsidRPr="00DF5D76">
        <w:rPr>
          <w:i/>
          <w:lang w:val="en-US"/>
        </w:rPr>
        <w:t xml:space="preserve"> </w:t>
      </w:r>
      <w:proofErr w:type="spellStart"/>
      <w:r w:rsidR="00DF5D76" w:rsidRPr="00DF5D76">
        <w:rPr>
          <w:i/>
          <w:lang w:val="en-US"/>
        </w:rPr>
        <w:t>habilitacyjny</w:t>
      </w:r>
      <w:proofErr w:type="spellEnd"/>
      <w:r w:rsidR="00DF5D76">
        <w:rPr>
          <w:lang w:val="en-US"/>
        </w:rPr>
        <w:t xml:space="preserve"> - p</w:t>
      </w:r>
      <w:r w:rsidRPr="0002650D">
        <w:rPr>
          <w:lang w:val="en-US"/>
        </w:rPr>
        <w:t xml:space="preserve">rior course of awarding  the degree of </w:t>
      </w:r>
      <w:r w:rsidRPr="0002650D">
        <w:rPr>
          <w:i/>
          <w:lang w:val="en-US"/>
        </w:rPr>
        <w:t xml:space="preserve">doctor </w:t>
      </w:r>
      <w:proofErr w:type="spellStart"/>
      <w:r w:rsidRPr="0002650D">
        <w:rPr>
          <w:i/>
          <w:lang w:val="en-US"/>
        </w:rPr>
        <w:t>habilitatus</w:t>
      </w:r>
      <w:proofErr w:type="spellEnd"/>
      <w:r w:rsidRPr="0002650D">
        <w:rPr>
          <w:lang w:val="en-US"/>
        </w:rPr>
        <w:t xml:space="preserve"> </w:t>
      </w:r>
      <w:r w:rsidR="00620F55">
        <w:rPr>
          <w:lang w:val="en-US"/>
        </w:rPr>
        <w:t>[translator’s comment]</w:t>
      </w:r>
    </w:p>
  </w:footnote>
  <w:footnote w:id="4">
    <w:p w:rsidR="00A968C5" w:rsidRPr="000D221D" w:rsidRDefault="00A968C5" w:rsidP="00DF5D76">
      <w:pPr>
        <w:pStyle w:val="Tekstprzypisudolnego"/>
        <w:jc w:val="both"/>
        <w:rPr>
          <w:lang w:val="en-US"/>
        </w:rPr>
      </w:pPr>
      <w:r w:rsidRPr="0002650D">
        <w:rPr>
          <w:rStyle w:val="Odwoanieprzypisudolnego"/>
        </w:rPr>
        <w:footnoteRef/>
      </w:r>
      <w:r w:rsidRPr="0002650D">
        <w:rPr>
          <w:lang w:val="en-US"/>
        </w:rPr>
        <w:t xml:space="preserve"> </w:t>
      </w:r>
      <w:r w:rsidR="00DF5D76">
        <w:rPr>
          <w:lang w:val="en-US"/>
        </w:rPr>
        <w:t xml:space="preserve">In Polish </w:t>
      </w:r>
      <w:proofErr w:type="spellStart"/>
      <w:r w:rsidR="00DF5D76" w:rsidRPr="00DF5D76">
        <w:rPr>
          <w:i/>
          <w:lang w:val="en-US"/>
        </w:rPr>
        <w:t>postępowanie</w:t>
      </w:r>
      <w:proofErr w:type="spellEnd"/>
      <w:r w:rsidR="00DF5D76" w:rsidRPr="00DF5D76">
        <w:rPr>
          <w:i/>
          <w:lang w:val="en-US"/>
        </w:rPr>
        <w:t xml:space="preserve"> </w:t>
      </w:r>
      <w:proofErr w:type="spellStart"/>
      <w:r w:rsidR="00DF5D76" w:rsidRPr="00DF5D76">
        <w:rPr>
          <w:i/>
          <w:lang w:val="en-US"/>
        </w:rPr>
        <w:t>habilitacyjne</w:t>
      </w:r>
      <w:proofErr w:type="spellEnd"/>
      <w:r w:rsidR="00DF5D76">
        <w:rPr>
          <w:lang w:val="en-US"/>
        </w:rPr>
        <w:t xml:space="preserve"> - c</w:t>
      </w:r>
      <w:r w:rsidRPr="0002650D">
        <w:rPr>
          <w:lang w:val="en-US"/>
        </w:rPr>
        <w:t xml:space="preserve">urrent course of awarding the degree of </w:t>
      </w:r>
      <w:r w:rsidRPr="0002650D">
        <w:rPr>
          <w:i/>
          <w:lang w:val="en-US"/>
        </w:rPr>
        <w:t xml:space="preserve">doctor </w:t>
      </w:r>
      <w:proofErr w:type="spellStart"/>
      <w:r w:rsidRPr="0002650D">
        <w:rPr>
          <w:i/>
          <w:lang w:val="en-US"/>
        </w:rPr>
        <w:t>habilitatus</w:t>
      </w:r>
      <w:proofErr w:type="spellEnd"/>
      <w:r w:rsidRPr="000D221D">
        <w:rPr>
          <w:lang w:val="en-US"/>
        </w:rPr>
        <w:t xml:space="preserve"> </w:t>
      </w:r>
      <w:r w:rsidR="00620F55">
        <w:rPr>
          <w:lang w:val="en-US"/>
        </w:rPr>
        <w:t>[translator’s comment]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10B"/>
    <w:multiLevelType w:val="hybridMultilevel"/>
    <w:tmpl w:val="D91A6D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5E72DAD"/>
    <w:multiLevelType w:val="hybridMultilevel"/>
    <w:tmpl w:val="F7180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7344DF"/>
    <w:multiLevelType w:val="hybridMultilevel"/>
    <w:tmpl w:val="7E7244E0"/>
    <w:lvl w:ilvl="0" w:tplc="04150017">
      <w:start w:val="1"/>
      <w:numFmt w:val="lowerLetter"/>
      <w:lvlText w:val="%1)"/>
      <w:lvlJc w:val="left"/>
      <w:pPr>
        <w:ind w:left="1068" w:hanging="360"/>
      </w:pPr>
      <w:rPr>
        <w:rFonts w:hint="default"/>
      </w:rPr>
    </w:lvl>
    <w:lvl w:ilvl="1" w:tplc="D2DE344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6F86DB8"/>
    <w:multiLevelType w:val="hybridMultilevel"/>
    <w:tmpl w:val="03C4B2E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9127E96"/>
    <w:multiLevelType w:val="hybridMultilevel"/>
    <w:tmpl w:val="55F61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15E3A"/>
    <w:multiLevelType w:val="hybridMultilevel"/>
    <w:tmpl w:val="354279E8"/>
    <w:lvl w:ilvl="0" w:tplc="83A61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A23270"/>
    <w:multiLevelType w:val="hybridMultilevel"/>
    <w:tmpl w:val="6C64C2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705C82"/>
    <w:multiLevelType w:val="hybridMultilevel"/>
    <w:tmpl w:val="C3C03B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0571B9"/>
    <w:multiLevelType w:val="hybridMultilevel"/>
    <w:tmpl w:val="1D58F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922E9E"/>
    <w:multiLevelType w:val="hybridMultilevel"/>
    <w:tmpl w:val="C3C03B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0616CF"/>
    <w:multiLevelType w:val="hybridMultilevel"/>
    <w:tmpl w:val="7CC4C746"/>
    <w:lvl w:ilvl="0" w:tplc="86D4E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426293"/>
    <w:multiLevelType w:val="hybridMultilevel"/>
    <w:tmpl w:val="E5F8ED30"/>
    <w:lvl w:ilvl="0" w:tplc="CC2AF9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9E1222"/>
    <w:multiLevelType w:val="hybridMultilevel"/>
    <w:tmpl w:val="E2D251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506AC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862ECA"/>
    <w:multiLevelType w:val="hybridMultilevel"/>
    <w:tmpl w:val="90FC96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1D6920"/>
    <w:multiLevelType w:val="hybridMultilevel"/>
    <w:tmpl w:val="7A129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275B01"/>
    <w:multiLevelType w:val="hybridMultilevel"/>
    <w:tmpl w:val="E68627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A63087"/>
    <w:multiLevelType w:val="hybridMultilevel"/>
    <w:tmpl w:val="DA462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4B682E"/>
    <w:multiLevelType w:val="hybridMultilevel"/>
    <w:tmpl w:val="1A3AA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2467EE"/>
    <w:multiLevelType w:val="hybridMultilevel"/>
    <w:tmpl w:val="A15A6A4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9506AC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1A471E"/>
    <w:multiLevelType w:val="hybridMultilevel"/>
    <w:tmpl w:val="C38EC06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43500F7"/>
    <w:multiLevelType w:val="hybridMultilevel"/>
    <w:tmpl w:val="7278D5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07072A"/>
    <w:multiLevelType w:val="hybridMultilevel"/>
    <w:tmpl w:val="EA5209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C37A0F"/>
    <w:multiLevelType w:val="hybridMultilevel"/>
    <w:tmpl w:val="5304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AE07C4"/>
    <w:multiLevelType w:val="hybridMultilevel"/>
    <w:tmpl w:val="5A44348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3"/>
  </w:num>
  <w:num w:numId="3">
    <w:abstractNumId w:val="1"/>
  </w:num>
  <w:num w:numId="4">
    <w:abstractNumId w:val="8"/>
  </w:num>
  <w:num w:numId="5">
    <w:abstractNumId w:val="14"/>
  </w:num>
  <w:num w:numId="6">
    <w:abstractNumId w:val="22"/>
  </w:num>
  <w:num w:numId="7">
    <w:abstractNumId w:val="2"/>
  </w:num>
  <w:num w:numId="8">
    <w:abstractNumId w:val="15"/>
  </w:num>
  <w:num w:numId="9">
    <w:abstractNumId w:val="6"/>
  </w:num>
  <w:num w:numId="10">
    <w:abstractNumId w:val="12"/>
  </w:num>
  <w:num w:numId="11">
    <w:abstractNumId w:val="0"/>
  </w:num>
  <w:num w:numId="12">
    <w:abstractNumId w:val="4"/>
  </w:num>
  <w:num w:numId="13">
    <w:abstractNumId w:val="18"/>
  </w:num>
  <w:num w:numId="14">
    <w:abstractNumId w:val="17"/>
  </w:num>
  <w:num w:numId="15">
    <w:abstractNumId w:val="20"/>
  </w:num>
  <w:num w:numId="16">
    <w:abstractNumId w:val="5"/>
  </w:num>
  <w:num w:numId="17">
    <w:abstractNumId w:val="3"/>
  </w:num>
  <w:num w:numId="18">
    <w:abstractNumId w:val="19"/>
  </w:num>
  <w:num w:numId="19">
    <w:abstractNumId w:val="13"/>
  </w:num>
  <w:num w:numId="20">
    <w:abstractNumId w:val="10"/>
  </w:num>
  <w:num w:numId="21">
    <w:abstractNumId w:val="16"/>
  </w:num>
  <w:num w:numId="22">
    <w:abstractNumId w:val="21"/>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C0"/>
    <w:rsid w:val="00001C73"/>
    <w:rsid w:val="0002328D"/>
    <w:rsid w:val="00023CB3"/>
    <w:rsid w:val="0002650D"/>
    <w:rsid w:val="00042E2B"/>
    <w:rsid w:val="0005059E"/>
    <w:rsid w:val="000A19AC"/>
    <w:rsid w:val="000B224A"/>
    <w:rsid w:val="000D221D"/>
    <w:rsid w:val="000E3BBD"/>
    <w:rsid w:val="000F6CD3"/>
    <w:rsid w:val="00105DEC"/>
    <w:rsid w:val="001063C8"/>
    <w:rsid w:val="00120617"/>
    <w:rsid w:val="001411E8"/>
    <w:rsid w:val="00146C21"/>
    <w:rsid w:val="00186DC0"/>
    <w:rsid w:val="001A00A4"/>
    <w:rsid w:val="001B1B4F"/>
    <w:rsid w:val="001B4E00"/>
    <w:rsid w:val="001B57F8"/>
    <w:rsid w:val="001D0472"/>
    <w:rsid w:val="001D39BE"/>
    <w:rsid w:val="002135C6"/>
    <w:rsid w:val="00216139"/>
    <w:rsid w:val="00220435"/>
    <w:rsid w:val="00220B77"/>
    <w:rsid w:val="002536E1"/>
    <w:rsid w:val="00265787"/>
    <w:rsid w:val="00267A02"/>
    <w:rsid w:val="00273064"/>
    <w:rsid w:val="0028718F"/>
    <w:rsid w:val="0029464F"/>
    <w:rsid w:val="00295207"/>
    <w:rsid w:val="002A59C7"/>
    <w:rsid w:val="002B339E"/>
    <w:rsid w:val="002C03E2"/>
    <w:rsid w:val="002D4A6B"/>
    <w:rsid w:val="002E44B8"/>
    <w:rsid w:val="002F61C3"/>
    <w:rsid w:val="003362A3"/>
    <w:rsid w:val="0035644A"/>
    <w:rsid w:val="003617B0"/>
    <w:rsid w:val="003773AE"/>
    <w:rsid w:val="003A06BA"/>
    <w:rsid w:val="003C4D4C"/>
    <w:rsid w:val="003F7A5B"/>
    <w:rsid w:val="0040531D"/>
    <w:rsid w:val="00413C28"/>
    <w:rsid w:val="00414781"/>
    <w:rsid w:val="00417BFE"/>
    <w:rsid w:val="004431D0"/>
    <w:rsid w:val="00444424"/>
    <w:rsid w:val="004510E6"/>
    <w:rsid w:val="00454FFE"/>
    <w:rsid w:val="00485948"/>
    <w:rsid w:val="00491539"/>
    <w:rsid w:val="00492F48"/>
    <w:rsid w:val="004A1BD4"/>
    <w:rsid w:val="004B42AA"/>
    <w:rsid w:val="004B7B55"/>
    <w:rsid w:val="004C26C1"/>
    <w:rsid w:val="004F182D"/>
    <w:rsid w:val="00523ED8"/>
    <w:rsid w:val="00530095"/>
    <w:rsid w:val="00535ED4"/>
    <w:rsid w:val="00556FBC"/>
    <w:rsid w:val="005A08A5"/>
    <w:rsid w:val="005C00F2"/>
    <w:rsid w:val="005C4DB5"/>
    <w:rsid w:val="005C6198"/>
    <w:rsid w:val="00604443"/>
    <w:rsid w:val="00620F55"/>
    <w:rsid w:val="006B2053"/>
    <w:rsid w:val="006B65F9"/>
    <w:rsid w:val="006D7460"/>
    <w:rsid w:val="006E1E50"/>
    <w:rsid w:val="006F69AA"/>
    <w:rsid w:val="00743BC3"/>
    <w:rsid w:val="007A3955"/>
    <w:rsid w:val="007E78E7"/>
    <w:rsid w:val="007F79EF"/>
    <w:rsid w:val="0082269D"/>
    <w:rsid w:val="008338A1"/>
    <w:rsid w:val="0085167B"/>
    <w:rsid w:val="008918D3"/>
    <w:rsid w:val="008A0F9B"/>
    <w:rsid w:val="008D077E"/>
    <w:rsid w:val="00931883"/>
    <w:rsid w:val="009360BB"/>
    <w:rsid w:val="009451CA"/>
    <w:rsid w:val="009A3195"/>
    <w:rsid w:val="009B1D62"/>
    <w:rsid w:val="009C1BF9"/>
    <w:rsid w:val="009D109C"/>
    <w:rsid w:val="00A001AE"/>
    <w:rsid w:val="00A05778"/>
    <w:rsid w:val="00A13308"/>
    <w:rsid w:val="00A16197"/>
    <w:rsid w:val="00A2646D"/>
    <w:rsid w:val="00A31EA4"/>
    <w:rsid w:val="00A36B90"/>
    <w:rsid w:val="00A418B5"/>
    <w:rsid w:val="00A431D1"/>
    <w:rsid w:val="00A45353"/>
    <w:rsid w:val="00A50CDA"/>
    <w:rsid w:val="00A704FC"/>
    <w:rsid w:val="00A74B53"/>
    <w:rsid w:val="00A75390"/>
    <w:rsid w:val="00A7591C"/>
    <w:rsid w:val="00A7603C"/>
    <w:rsid w:val="00A84369"/>
    <w:rsid w:val="00A9308D"/>
    <w:rsid w:val="00A945A2"/>
    <w:rsid w:val="00A95F14"/>
    <w:rsid w:val="00A968C5"/>
    <w:rsid w:val="00AA2EE9"/>
    <w:rsid w:val="00AB7F6E"/>
    <w:rsid w:val="00AC5CB8"/>
    <w:rsid w:val="00AD60FC"/>
    <w:rsid w:val="00AE0378"/>
    <w:rsid w:val="00AE4121"/>
    <w:rsid w:val="00AE5A53"/>
    <w:rsid w:val="00AE797C"/>
    <w:rsid w:val="00AF5E74"/>
    <w:rsid w:val="00B71082"/>
    <w:rsid w:val="00B912BF"/>
    <w:rsid w:val="00B97A5F"/>
    <w:rsid w:val="00BA0ACA"/>
    <w:rsid w:val="00BA47B5"/>
    <w:rsid w:val="00BA609A"/>
    <w:rsid w:val="00BD1B7D"/>
    <w:rsid w:val="00BD36D3"/>
    <w:rsid w:val="00BF595C"/>
    <w:rsid w:val="00C31D69"/>
    <w:rsid w:val="00C93F0C"/>
    <w:rsid w:val="00CC0465"/>
    <w:rsid w:val="00CC53AD"/>
    <w:rsid w:val="00D1163B"/>
    <w:rsid w:val="00D21412"/>
    <w:rsid w:val="00D358E8"/>
    <w:rsid w:val="00D44E58"/>
    <w:rsid w:val="00D61098"/>
    <w:rsid w:val="00D7074D"/>
    <w:rsid w:val="00DB7247"/>
    <w:rsid w:val="00DC1866"/>
    <w:rsid w:val="00DC68A2"/>
    <w:rsid w:val="00DF5D76"/>
    <w:rsid w:val="00E30EEB"/>
    <w:rsid w:val="00E40468"/>
    <w:rsid w:val="00E526B9"/>
    <w:rsid w:val="00E74794"/>
    <w:rsid w:val="00E74EDC"/>
    <w:rsid w:val="00E76CB5"/>
    <w:rsid w:val="00E91FA6"/>
    <w:rsid w:val="00EB30F4"/>
    <w:rsid w:val="00EF50DC"/>
    <w:rsid w:val="00F36B63"/>
    <w:rsid w:val="00F74FE5"/>
    <w:rsid w:val="00F808F8"/>
    <w:rsid w:val="00FA7B0A"/>
    <w:rsid w:val="00FB2BE2"/>
    <w:rsid w:val="00FE6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6B9"/>
    <w:pPr>
      <w:ind w:left="720"/>
      <w:contextualSpacing/>
    </w:pPr>
  </w:style>
  <w:style w:type="paragraph" w:styleId="Tekstprzypisudolnego">
    <w:name w:val="footnote text"/>
    <w:basedOn w:val="Normalny"/>
    <w:link w:val="TekstprzypisudolnegoZnak"/>
    <w:uiPriority w:val="99"/>
    <w:semiHidden/>
    <w:unhideWhenUsed/>
    <w:rsid w:val="002B3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339E"/>
    <w:rPr>
      <w:sz w:val="20"/>
      <w:szCs w:val="20"/>
    </w:rPr>
  </w:style>
  <w:style w:type="character" w:styleId="Odwoanieprzypisudolnego">
    <w:name w:val="footnote reference"/>
    <w:basedOn w:val="Domylnaczcionkaakapitu"/>
    <w:uiPriority w:val="99"/>
    <w:semiHidden/>
    <w:unhideWhenUsed/>
    <w:rsid w:val="002B339E"/>
    <w:rPr>
      <w:vertAlign w:val="superscript"/>
    </w:rPr>
  </w:style>
  <w:style w:type="paragraph" w:styleId="NormalnyWeb">
    <w:name w:val="Normal (Web)"/>
    <w:basedOn w:val="Normalny"/>
    <w:uiPriority w:val="99"/>
    <w:semiHidden/>
    <w:unhideWhenUsed/>
    <w:rsid w:val="002204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6B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26B9"/>
    <w:pPr>
      <w:ind w:left="720"/>
      <w:contextualSpacing/>
    </w:pPr>
  </w:style>
  <w:style w:type="paragraph" w:styleId="Tekstprzypisudolnego">
    <w:name w:val="footnote text"/>
    <w:basedOn w:val="Normalny"/>
    <w:link w:val="TekstprzypisudolnegoZnak"/>
    <w:uiPriority w:val="99"/>
    <w:semiHidden/>
    <w:unhideWhenUsed/>
    <w:rsid w:val="002B3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339E"/>
    <w:rPr>
      <w:sz w:val="20"/>
      <w:szCs w:val="20"/>
    </w:rPr>
  </w:style>
  <w:style w:type="character" w:styleId="Odwoanieprzypisudolnego">
    <w:name w:val="footnote reference"/>
    <w:basedOn w:val="Domylnaczcionkaakapitu"/>
    <w:uiPriority w:val="99"/>
    <w:semiHidden/>
    <w:unhideWhenUsed/>
    <w:rsid w:val="002B339E"/>
    <w:rPr>
      <w:vertAlign w:val="superscript"/>
    </w:rPr>
  </w:style>
  <w:style w:type="paragraph" w:styleId="NormalnyWeb">
    <w:name w:val="Normal (Web)"/>
    <w:basedOn w:val="Normalny"/>
    <w:uiPriority w:val="99"/>
    <w:semiHidden/>
    <w:unhideWhenUsed/>
    <w:rsid w:val="002204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6B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6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E919-85FE-40AC-AF27-0114EB18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2424</Words>
  <Characters>14545</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Jacek Witkoś</cp:lastModifiedBy>
  <cp:revision>10</cp:revision>
  <cp:lastPrinted>2015-03-30T12:54:00Z</cp:lastPrinted>
  <dcterms:created xsi:type="dcterms:W3CDTF">2015-03-30T15:07:00Z</dcterms:created>
  <dcterms:modified xsi:type="dcterms:W3CDTF">2015-03-30T15:12:00Z</dcterms:modified>
</cp:coreProperties>
</file>